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368F" w14:textId="77777777" w:rsidR="0021122F" w:rsidRPr="006D4484" w:rsidRDefault="0021122F" w:rsidP="0021122F">
      <w:pPr>
        <w:jc w:val="both"/>
        <w:rPr>
          <w:rFonts w:asciiTheme="minorHAnsi" w:hAnsiTheme="minorHAnsi" w:cstheme="minorHAnsi"/>
        </w:rPr>
      </w:pPr>
    </w:p>
    <w:p w14:paraId="18F9E318" w14:textId="77777777" w:rsidR="00C64C47" w:rsidRDefault="00C64C47" w:rsidP="00C64C47">
      <w:pPr>
        <w:jc w:val="center"/>
        <w:rPr>
          <w:rFonts w:asciiTheme="majorHAnsi" w:hAnsiTheme="majorHAnsi" w:cstheme="majorHAnsi"/>
          <w:sz w:val="52"/>
          <w:szCs w:val="52"/>
          <w:lang w:val="fr-FR"/>
        </w:rPr>
      </w:pPr>
    </w:p>
    <w:p w14:paraId="38AA45B6" w14:textId="77777777" w:rsidR="00C64C47" w:rsidRDefault="00C64C47" w:rsidP="00C64C47">
      <w:pPr>
        <w:jc w:val="center"/>
        <w:rPr>
          <w:rFonts w:asciiTheme="majorHAnsi" w:hAnsiTheme="majorHAnsi" w:cstheme="majorHAnsi"/>
          <w:sz w:val="52"/>
          <w:szCs w:val="52"/>
          <w:lang w:val="fr-FR"/>
        </w:rPr>
      </w:pPr>
    </w:p>
    <w:p w14:paraId="1C2AEB3A" w14:textId="77777777" w:rsidR="00C64C47" w:rsidRDefault="00C64C47" w:rsidP="00C64C47">
      <w:pPr>
        <w:jc w:val="center"/>
        <w:rPr>
          <w:rFonts w:asciiTheme="majorHAnsi" w:hAnsiTheme="majorHAnsi" w:cstheme="majorHAnsi"/>
          <w:sz w:val="52"/>
          <w:szCs w:val="52"/>
          <w:lang w:val="fr-FR"/>
        </w:rPr>
      </w:pPr>
    </w:p>
    <w:p w14:paraId="45A7ED37" w14:textId="77777777" w:rsidR="00C64C47" w:rsidRDefault="00C64C47" w:rsidP="00C64C47">
      <w:pPr>
        <w:jc w:val="center"/>
        <w:rPr>
          <w:rFonts w:asciiTheme="majorHAnsi" w:hAnsiTheme="majorHAnsi" w:cstheme="majorHAnsi"/>
          <w:sz w:val="52"/>
          <w:szCs w:val="52"/>
          <w:lang w:val="fr-FR"/>
        </w:rPr>
      </w:pPr>
    </w:p>
    <w:p w14:paraId="10540280" w14:textId="77777777" w:rsidR="00C64C47" w:rsidRDefault="00C64C47" w:rsidP="00C64C47">
      <w:pPr>
        <w:jc w:val="center"/>
        <w:rPr>
          <w:rFonts w:asciiTheme="majorHAnsi" w:hAnsiTheme="majorHAnsi" w:cstheme="majorHAnsi"/>
          <w:sz w:val="52"/>
          <w:szCs w:val="52"/>
          <w:lang w:val="fr-FR"/>
        </w:rPr>
      </w:pPr>
    </w:p>
    <w:p w14:paraId="070F9253" w14:textId="77777777" w:rsidR="00C64C47" w:rsidRDefault="00C64C47" w:rsidP="00C64C47">
      <w:pPr>
        <w:jc w:val="center"/>
        <w:rPr>
          <w:rFonts w:asciiTheme="majorHAnsi" w:hAnsiTheme="majorHAnsi" w:cstheme="majorHAnsi"/>
          <w:sz w:val="52"/>
          <w:szCs w:val="52"/>
          <w:lang w:val="fr-FR"/>
        </w:rPr>
      </w:pPr>
    </w:p>
    <w:p w14:paraId="2BB3E8DA" w14:textId="77777777" w:rsidR="00DE4FCE" w:rsidRDefault="00C64C47" w:rsidP="00C64C47">
      <w:pPr>
        <w:jc w:val="center"/>
        <w:rPr>
          <w:rFonts w:asciiTheme="majorHAnsi" w:hAnsiTheme="majorHAnsi" w:cstheme="majorHAnsi"/>
          <w:sz w:val="48"/>
          <w:szCs w:val="48"/>
          <w:lang w:val="fr-FR"/>
        </w:rPr>
      </w:pPr>
      <w:r>
        <w:rPr>
          <w:rFonts w:asciiTheme="majorHAnsi" w:hAnsiTheme="majorHAnsi" w:cstheme="majorHAnsi"/>
          <w:sz w:val="48"/>
          <w:szCs w:val="48"/>
          <w:lang w:val="fr-FR"/>
        </w:rPr>
        <w:t xml:space="preserve">SCHEMA DE DEMANDE DE SUBSIDE </w:t>
      </w:r>
    </w:p>
    <w:p w14:paraId="03DFCC87" w14:textId="77777777" w:rsidR="00884361" w:rsidRDefault="00C64C47" w:rsidP="00884361">
      <w:pPr>
        <w:jc w:val="center"/>
        <w:rPr>
          <w:rFonts w:asciiTheme="majorHAnsi" w:hAnsiTheme="majorHAnsi" w:cstheme="majorHAnsi"/>
          <w:sz w:val="48"/>
          <w:szCs w:val="48"/>
          <w:lang w:val="fr-FR"/>
        </w:rPr>
      </w:pPr>
      <w:r>
        <w:rPr>
          <w:rFonts w:asciiTheme="majorHAnsi" w:hAnsiTheme="majorHAnsi" w:cstheme="majorHAnsi"/>
          <w:sz w:val="48"/>
          <w:szCs w:val="48"/>
          <w:lang w:val="fr-FR"/>
        </w:rPr>
        <w:t>APP</w:t>
      </w:r>
      <w:r w:rsidR="00AF01D9">
        <w:rPr>
          <w:rFonts w:asciiTheme="majorHAnsi" w:hAnsiTheme="majorHAnsi" w:cstheme="majorHAnsi"/>
          <w:sz w:val="48"/>
          <w:szCs w:val="48"/>
          <w:lang w:val="fr-FR"/>
        </w:rPr>
        <w:t>L</w:t>
      </w:r>
      <w:r>
        <w:rPr>
          <w:rFonts w:asciiTheme="majorHAnsi" w:hAnsiTheme="majorHAnsi" w:cstheme="majorHAnsi"/>
          <w:sz w:val="48"/>
          <w:szCs w:val="48"/>
          <w:lang w:val="fr-FR"/>
        </w:rPr>
        <w:t xml:space="preserve">ICABLE </w:t>
      </w:r>
      <w:r w:rsidR="00884361">
        <w:rPr>
          <w:rFonts w:asciiTheme="majorHAnsi" w:hAnsiTheme="majorHAnsi" w:cstheme="majorHAnsi"/>
          <w:sz w:val="48"/>
          <w:szCs w:val="48"/>
          <w:lang w:val="fr-FR"/>
        </w:rPr>
        <w:t>AUX</w:t>
      </w:r>
    </w:p>
    <w:p w14:paraId="4589C0F2" w14:textId="055546F5" w:rsidR="00C64C47" w:rsidRPr="00884361" w:rsidRDefault="00C64C47" w:rsidP="00884361">
      <w:pPr>
        <w:jc w:val="center"/>
        <w:rPr>
          <w:rFonts w:asciiTheme="majorHAnsi" w:hAnsiTheme="majorHAnsi" w:cstheme="majorHAnsi"/>
          <w:sz w:val="48"/>
          <w:szCs w:val="48"/>
          <w:lang w:val="fr-FR"/>
        </w:rPr>
      </w:pPr>
      <w:r>
        <w:rPr>
          <w:rFonts w:asciiTheme="majorHAnsi" w:hAnsiTheme="majorHAnsi" w:cstheme="majorHAnsi"/>
          <w:sz w:val="48"/>
          <w:szCs w:val="48"/>
          <w:lang w:val="fr-FR"/>
        </w:rPr>
        <w:t xml:space="preserve"> </w:t>
      </w:r>
      <w:r w:rsidRPr="00884361">
        <w:rPr>
          <w:rFonts w:asciiTheme="majorHAnsi" w:hAnsiTheme="majorHAnsi" w:cstheme="majorHAnsi"/>
          <w:sz w:val="48"/>
          <w:szCs w:val="48"/>
          <w:lang w:val="fr-FR"/>
        </w:rPr>
        <w:t>ACCORDS-CADRES</w:t>
      </w:r>
      <w:r w:rsidR="0051233B">
        <w:rPr>
          <w:rFonts w:asciiTheme="majorHAnsi" w:hAnsiTheme="majorHAnsi" w:cstheme="majorHAnsi"/>
          <w:sz w:val="48"/>
          <w:szCs w:val="48"/>
          <w:lang w:val="fr-FR"/>
        </w:rPr>
        <w:t xml:space="preserve"> ECM</w:t>
      </w:r>
      <w:r w:rsidRPr="00884361">
        <w:rPr>
          <w:rFonts w:asciiTheme="majorHAnsi" w:hAnsiTheme="majorHAnsi" w:cstheme="majorHAnsi"/>
          <w:sz w:val="48"/>
          <w:szCs w:val="48"/>
          <w:lang w:val="fr-FR"/>
        </w:rPr>
        <w:t xml:space="preserve"> EN </w:t>
      </w:r>
      <w:r w:rsidR="00A1076E">
        <w:rPr>
          <w:rFonts w:asciiTheme="majorHAnsi" w:hAnsiTheme="majorHAnsi" w:cstheme="majorHAnsi"/>
          <w:sz w:val="48"/>
          <w:szCs w:val="48"/>
          <w:lang w:val="fr-FR"/>
        </w:rPr>
        <w:t>RÉSEAU</w:t>
      </w:r>
      <w:r w:rsidRPr="00884361">
        <w:rPr>
          <w:rFonts w:asciiTheme="majorHAnsi" w:hAnsiTheme="majorHAnsi" w:cstheme="majorHAnsi"/>
          <w:sz w:val="48"/>
          <w:szCs w:val="48"/>
          <w:lang w:val="fr-FR"/>
        </w:rPr>
        <w:t xml:space="preserve"> (ECM-</w:t>
      </w:r>
      <w:r w:rsidR="00A1076E">
        <w:rPr>
          <w:rFonts w:asciiTheme="majorHAnsi" w:hAnsiTheme="majorHAnsi" w:cstheme="majorHAnsi"/>
          <w:sz w:val="48"/>
          <w:szCs w:val="48"/>
          <w:lang w:val="fr-FR"/>
        </w:rPr>
        <w:t>R</w:t>
      </w:r>
      <w:r w:rsidRPr="00884361">
        <w:rPr>
          <w:rFonts w:asciiTheme="majorHAnsi" w:hAnsiTheme="majorHAnsi" w:cstheme="majorHAnsi"/>
          <w:sz w:val="48"/>
          <w:szCs w:val="48"/>
          <w:lang w:val="fr-FR"/>
        </w:rPr>
        <w:t>)</w:t>
      </w:r>
    </w:p>
    <w:p w14:paraId="50BBEAB7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54285069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29A1B57F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33FA6178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0DA9C5F6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6456811D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61EBC7AD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27383846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259F0A14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4B3E8B1A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396B337F" w14:textId="508ECA27" w:rsidR="00C64C47" w:rsidRDefault="00C64C47" w:rsidP="00C64C47">
      <w:pPr>
        <w:jc w:val="center"/>
        <w:rPr>
          <w:rFonts w:asciiTheme="majorHAnsi" w:hAnsiTheme="majorHAnsi" w:cstheme="majorHAnsi"/>
          <w:u w:color="365F91"/>
          <w:lang w:val="fr-FR"/>
        </w:rPr>
      </w:pPr>
      <w:r w:rsidRPr="00C22CE2">
        <w:rPr>
          <w:rFonts w:asciiTheme="majorHAnsi" w:hAnsiTheme="majorHAnsi" w:cstheme="majorHAnsi"/>
          <w:u w:color="365F91"/>
          <w:lang w:val="fr-FR"/>
        </w:rPr>
        <w:t>Version</w:t>
      </w:r>
      <w:r w:rsidR="0096344C" w:rsidRPr="00C22CE2">
        <w:rPr>
          <w:rFonts w:asciiTheme="majorHAnsi" w:hAnsiTheme="majorHAnsi" w:cstheme="majorHAnsi"/>
          <w:u w:color="365F91"/>
          <w:lang w:val="fr-FR"/>
        </w:rPr>
        <w:t xml:space="preserve"> mars</w:t>
      </w:r>
      <w:r w:rsidRPr="00C22CE2">
        <w:rPr>
          <w:rFonts w:asciiTheme="majorHAnsi" w:hAnsiTheme="majorHAnsi" w:cstheme="majorHAnsi"/>
          <w:u w:color="365F91"/>
          <w:lang w:val="fr-FR"/>
        </w:rPr>
        <w:t xml:space="preserve"> 2026</w:t>
      </w:r>
    </w:p>
    <w:p w14:paraId="75DFC8EF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2BA8B8B2" w14:textId="77777777" w:rsidR="006F5A3D" w:rsidRDefault="006F5A3D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752652BD" w14:textId="77777777" w:rsidR="006F5A3D" w:rsidRDefault="006F5A3D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252C5DD4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32186229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  <w:r>
        <w:rPr>
          <w:noProof/>
        </w:rPr>
        <w:drawing>
          <wp:inline distT="0" distB="0" distL="0" distR="0" wp14:anchorId="36285722" wp14:editId="44A38B8B">
            <wp:extent cx="2590800" cy="11582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E598F4" w14:textId="09DDC3C6" w:rsidR="00C64C47" w:rsidRPr="00C64C47" w:rsidRDefault="00C64C47">
      <w:pPr>
        <w:rPr>
          <w:rFonts w:cstheme="minorHAnsi"/>
          <w:b/>
          <w:bCs/>
          <w:sz w:val="28"/>
          <w:szCs w:val="28"/>
          <w:u w:color="365F91"/>
          <w:lang w:val="fr-FR"/>
        </w:rPr>
      </w:pPr>
      <w:r>
        <w:rPr>
          <w:rFonts w:cstheme="minorHAnsi"/>
          <w:b/>
          <w:bCs/>
          <w:sz w:val="28"/>
          <w:szCs w:val="28"/>
          <w:u w:color="365F91"/>
          <w:lang w:val="fr-FR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fr" w:eastAsia="fr-FR"/>
        </w:rPr>
        <w:id w:val="-12536627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374F8B8" w14:textId="7912D2B5" w:rsidR="006D4484" w:rsidRPr="00C64C47" w:rsidRDefault="00D1044D">
          <w:pPr>
            <w:pStyle w:val="TOCHeading"/>
            <w:rPr>
              <w:rFonts w:asciiTheme="minorHAnsi" w:hAnsiTheme="minorHAnsi" w:cstheme="minorHAnsi"/>
              <w:b/>
              <w:bCs/>
              <w:color w:val="002060"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bCs/>
              <w:color w:val="002060"/>
              <w:sz w:val="28"/>
              <w:szCs w:val="28"/>
            </w:rPr>
            <w:t>TABLE DES MATIERES</w:t>
          </w:r>
        </w:p>
        <w:p w14:paraId="0C53268E" w14:textId="754D082F" w:rsidR="0094437C" w:rsidRDefault="00D1044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>
            <w:rPr>
              <w:rFonts w:asciiTheme="minorHAnsi" w:hAnsiTheme="minorHAnsi" w:cstheme="minorHAnsi"/>
              <w:sz w:val="20"/>
              <w:szCs w:val="20"/>
            </w:rPr>
            <w:instrText xml:space="preserve"> TOC \o "1-3" \h \z \u </w:instrText>
          </w:r>
          <w:r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hyperlink w:anchor="_Toc225778361" w:history="1">
            <w:r w:rsidR="0094437C" w:rsidRPr="0032055B">
              <w:rPr>
                <w:rStyle w:val="Hyperlink"/>
                <w:rFonts w:eastAsia="Calibri" w:cstheme="minorHAnsi"/>
                <w:noProof/>
              </w:rPr>
              <w:t>CHECKLISTE</w:t>
            </w:r>
            <w:r w:rsidR="0094437C">
              <w:rPr>
                <w:noProof/>
                <w:webHidden/>
              </w:rPr>
              <w:tab/>
            </w:r>
            <w:r w:rsidR="0094437C">
              <w:rPr>
                <w:noProof/>
                <w:webHidden/>
              </w:rPr>
              <w:fldChar w:fldCharType="begin"/>
            </w:r>
            <w:r w:rsidR="0094437C">
              <w:rPr>
                <w:noProof/>
                <w:webHidden/>
              </w:rPr>
              <w:instrText xml:space="preserve"> PAGEREF _Toc225778361 \h </w:instrText>
            </w:r>
            <w:r w:rsidR="0094437C">
              <w:rPr>
                <w:noProof/>
                <w:webHidden/>
              </w:rPr>
            </w:r>
            <w:r w:rsidR="0094437C">
              <w:rPr>
                <w:noProof/>
                <w:webHidden/>
              </w:rPr>
              <w:fldChar w:fldCharType="separate"/>
            </w:r>
            <w:r w:rsidR="0094437C">
              <w:rPr>
                <w:noProof/>
                <w:webHidden/>
              </w:rPr>
              <w:t>3</w:t>
            </w:r>
            <w:r w:rsidR="0094437C">
              <w:rPr>
                <w:noProof/>
                <w:webHidden/>
              </w:rPr>
              <w:fldChar w:fldCharType="end"/>
            </w:r>
          </w:hyperlink>
        </w:p>
        <w:p w14:paraId="6CFAC503" w14:textId="5ACF4343" w:rsidR="0094437C" w:rsidRDefault="0094437C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362" w:history="1">
            <w:r w:rsidRPr="0032055B">
              <w:rPr>
                <w:rStyle w:val="Hyperlink"/>
                <w:rFonts w:eastAsia="Calibri" w:cstheme="minorHAnsi"/>
                <w:noProof/>
              </w:rPr>
              <w:t>PARTIE 1 — PRÉSENTATION GÉNÉRALE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650377" w14:textId="2AC79356" w:rsidR="0094437C" w:rsidRDefault="0094437C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363" w:history="1">
            <w:r w:rsidRPr="0032055B">
              <w:rPr>
                <w:rStyle w:val="Hyperlink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32055B">
              <w:rPr>
                <w:rStyle w:val="Hyperlink"/>
                <w:noProof/>
              </w:rPr>
              <w:t>Le programme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42E458" w14:textId="5D5591F8" w:rsidR="0094437C" w:rsidRDefault="0094437C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364" w:history="1">
            <w:r w:rsidRPr="0032055B">
              <w:rPr>
                <w:rStyle w:val="Hyperlink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32055B">
              <w:rPr>
                <w:rStyle w:val="Hyperlink"/>
                <w:noProof/>
              </w:rPr>
              <w:t>Résumé synthétique du programme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EBE0A" w14:textId="0CA7AB63" w:rsidR="0094437C" w:rsidRDefault="0094437C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365" w:history="1">
            <w:r w:rsidRPr="0032055B">
              <w:rPr>
                <w:rStyle w:val="Hyperlink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32055B">
              <w:rPr>
                <w:rStyle w:val="Hyperlink"/>
                <w:noProof/>
              </w:rPr>
              <w:t>Coordonnées et historique de l’ONGD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D56B5" w14:textId="58CEA36B" w:rsidR="0094437C" w:rsidRDefault="0094437C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366" w:history="1">
            <w:r w:rsidRPr="0032055B">
              <w:rPr>
                <w:rStyle w:val="Hyperlink"/>
                <w:rFonts w:eastAsia="Calibri" w:cstheme="minorHAnsi"/>
                <w:noProof/>
              </w:rPr>
              <w:t>PARTIE 2 — ORIENTATIONS STRATÉGIQUES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C425C2" w14:textId="2722A61F" w:rsidR="0094437C" w:rsidRDefault="0094437C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367" w:history="1">
            <w:r w:rsidRPr="0032055B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32055B">
              <w:rPr>
                <w:rStyle w:val="Hyperlink"/>
                <w:noProof/>
              </w:rPr>
              <w:t>Vision et mission du programme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972AB" w14:textId="314798C9" w:rsidR="0094437C" w:rsidRDefault="0094437C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368" w:history="1">
            <w:r w:rsidRPr="0032055B">
              <w:rPr>
                <w:rStyle w:val="Hyperlink"/>
                <w:noProof/>
                <w:lang w:val="fr-FR" w:eastAsia="en-US"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32055B">
              <w:rPr>
                <w:rStyle w:val="Hyperlink"/>
                <w:noProof/>
                <w:lang w:val="fr-FR" w:eastAsia="en-US"/>
              </w:rPr>
              <w:t>Inscription du programme dans la dynamique collective ECM-R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0F93D" w14:textId="4A5C6F65" w:rsidR="0094437C" w:rsidRDefault="0094437C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369" w:history="1">
            <w:r w:rsidRPr="0032055B">
              <w:rPr>
                <w:rStyle w:val="Hyperlink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32055B">
              <w:rPr>
                <w:rStyle w:val="Hyperlink"/>
                <w:noProof/>
              </w:rPr>
              <w:t>Positionnement par rapport au Cadre Sectoriel Partagé (CSP) et contribution au secteur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C68150" w14:textId="0B5CBB8D" w:rsidR="0094437C" w:rsidRDefault="0094437C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370" w:history="1">
            <w:r w:rsidRPr="0032055B">
              <w:rPr>
                <w:rStyle w:val="Hyperlink"/>
                <w:noProof/>
              </w:rPr>
              <w:t>2.4.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32055B">
              <w:rPr>
                <w:rStyle w:val="Hyperlink"/>
                <w:noProof/>
              </w:rPr>
              <w:t>Situation de référence du programme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5BA01F" w14:textId="61BF0798" w:rsidR="0094437C" w:rsidRDefault="0094437C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371" w:history="1">
            <w:r w:rsidRPr="0032055B">
              <w:rPr>
                <w:rStyle w:val="Hyperlink"/>
                <w:rFonts w:eastAsia="Calibri" w:cstheme="minorHAnsi"/>
                <w:noProof/>
              </w:rPr>
              <w:t>PARTIE 3 — LOGIQUE D’INTERVENTION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A98BB" w14:textId="4615D32F" w:rsidR="0094437C" w:rsidRDefault="0094437C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372" w:history="1">
            <w:r w:rsidRPr="0032055B">
              <w:rPr>
                <w:rStyle w:val="Hyperlink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32055B">
              <w:rPr>
                <w:rStyle w:val="Hyperlink"/>
                <w:noProof/>
              </w:rPr>
              <w:t>Changements auxquels le programme souhaite contribuer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2251C" w14:textId="7567EA79" w:rsidR="0094437C" w:rsidRDefault="0094437C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373" w:history="1">
            <w:r w:rsidRPr="0032055B">
              <w:rPr>
                <w:rStyle w:val="Hyperlink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32055B">
              <w:rPr>
                <w:rStyle w:val="Hyperlink"/>
                <w:noProof/>
              </w:rPr>
              <w:t>Parties prenantes et dynamiques d’acteurs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681A8" w14:textId="0CB67976" w:rsidR="0094437C" w:rsidRDefault="0094437C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374" w:history="1">
            <w:r w:rsidRPr="0032055B">
              <w:rPr>
                <w:rStyle w:val="Hyperlink"/>
                <w:noProof/>
              </w:rPr>
              <w:t>3.3.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32055B">
              <w:rPr>
                <w:rStyle w:val="Hyperlink"/>
                <w:noProof/>
              </w:rPr>
              <w:t>Résultats attendus et articulation avec les changements ciblés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18E5BF" w14:textId="719CF8E3" w:rsidR="0094437C" w:rsidRDefault="0094437C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375" w:history="1">
            <w:r w:rsidRPr="0032055B">
              <w:rPr>
                <w:rStyle w:val="Hyperlink"/>
                <w:noProof/>
              </w:rPr>
              <w:t>3.4.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32055B">
              <w:rPr>
                <w:rStyle w:val="Hyperlink"/>
                <w:noProof/>
              </w:rPr>
              <w:t>Modalités d’intervention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29073" w14:textId="146EC65A" w:rsidR="0094437C" w:rsidRDefault="0094437C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376" w:history="1">
            <w:r w:rsidRPr="0032055B">
              <w:rPr>
                <w:rStyle w:val="Hyperlink"/>
                <w:noProof/>
              </w:rPr>
              <w:t>3.5.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32055B">
              <w:rPr>
                <w:rStyle w:val="Hyperlink"/>
                <w:noProof/>
              </w:rPr>
              <w:t>Compétences-métiers mobilisées et dynamique d’évolution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C713C" w14:textId="65C9D98A" w:rsidR="0094437C" w:rsidRDefault="0094437C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377" w:history="1">
            <w:r w:rsidRPr="0032055B">
              <w:rPr>
                <w:rStyle w:val="Hyperlink"/>
                <w:rFonts w:eastAsia="Calibri" w:cstheme="minorHAnsi"/>
                <w:noProof/>
              </w:rPr>
              <w:t>PARTIE 4 — APPRENTISSAGE ET DURABILITÉ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0BC07" w14:textId="4BACA501" w:rsidR="0094437C" w:rsidRDefault="0094437C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378" w:history="1">
            <w:r w:rsidRPr="0032055B">
              <w:rPr>
                <w:rStyle w:val="Hyperlink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32055B">
              <w:rPr>
                <w:rStyle w:val="Hyperlink"/>
                <w:noProof/>
              </w:rPr>
              <w:t>Durabilité et pérennité des résultats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A18FC" w14:textId="572F34F1" w:rsidR="0094437C" w:rsidRDefault="0094437C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379" w:history="1">
            <w:r w:rsidRPr="0032055B">
              <w:rPr>
                <w:rStyle w:val="Hyperlink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32055B">
              <w:rPr>
                <w:rStyle w:val="Hyperlink"/>
                <w:noProof/>
              </w:rPr>
              <w:t>Suivi-évaluation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69191" w14:textId="434D371D" w:rsidR="006D4484" w:rsidRDefault="00D1044D" w:rsidP="000440A7">
          <w:pPr>
            <w:jc w:val="both"/>
          </w:pPr>
          <w:r>
            <w:rPr>
              <w:rFonts w:asciiTheme="minorHAnsi" w:hAnsiTheme="minorHAnsi" w:cstheme="minorHAnsi"/>
              <w:sz w:val="20"/>
              <w:szCs w:val="20"/>
            </w:rPr>
            <w:fldChar w:fldCharType="end"/>
          </w:r>
        </w:p>
      </w:sdtContent>
    </w:sdt>
    <w:p w14:paraId="7AB0A1CB" w14:textId="77777777" w:rsidR="006D4484" w:rsidRDefault="006D4484" w:rsidP="0021122F">
      <w:pPr>
        <w:jc w:val="both"/>
        <w:rPr>
          <w:rFonts w:asciiTheme="minorHAnsi" w:hAnsiTheme="minorHAnsi" w:cstheme="minorHAnsi"/>
        </w:rPr>
      </w:pPr>
    </w:p>
    <w:p w14:paraId="2865C2CB" w14:textId="77777777" w:rsidR="00F80ABC" w:rsidRDefault="00F80ABC" w:rsidP="006D4484">
      <w:pPr>
        <w:pStyle w:val="Heading1"/>
        <w:rPr>
          <w:rFonts w:asciiTheme="minorHAnsi" w:eastAsia="Calibri" w:hAnsiTheme="minorHAnsi" w:cstheme="minorHAnsi"/>
          <w:color w:val="002060"/>
          <w:sz w:val="36"/>
          <w:szCs w:val="36"/>
        </w:rPr>
        <w:sectPr w:rsidR="00F80ABC" w:rsidSect="00C64C47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20"/>
          <w:titlePg/>
          <w:docGrid w:linePitch="326"/>
        </w:sectPr>
      </w:pPr>
    </w:p>
    <w:p w14:paraId="3B430D92" w14:textId="77777777" w:rsidR="0051233B" w:rsidRDefault="0051233B" w:rsidP="0051233B">
      <w:pPr>
        <w:pStyle w:val="Heading1"/>
        <w:rPr>
          <w:rFonts w:asciiTheme="minorHAnsi" w:eastAsia="Calibri" w:hAnsiTheme="minorHAnsi" w:cstheme="minorHAnsi"/>
          <w:color w:val="002060"/>
          <w:sz w:val="36"/>
          <w:szCs w:val="36"/>
        </w:rPr>
      </w:pPr>
      <w:bookmarkStart w:id="0" w:name="_Toc225775651"/>
      <w:bookmarkStart w:id="1" w:name="_Toc225778361"/>
      <w:r>
        <w:rPr>
          <w:rFonts w:asciiTheme="minorHAnsi" w:eastAsia="Calibri" w:hAnsiTheme="minorHAnsi" w:cstheme="minorHAnsi"/>
          <w:color w:val="002060"/>
          <w:sz w:val="36"/>
          <w:szCs w:val="36"/>
        </w:rPr>
        <w:lastRenderedPageBreak/>
        <w:t>CHECKLISTE</w:t>
      </w:r>
      <w:bookmarkEnd w:id="0"/>
      <w:bookmarkEnd w:id="1"/>
    </w:p>
    <w:p w14:paraId="166C7CB9" w14:textId="77777777" w:rsidR="0051233B" w:rsidRDefault="0051233B" w:rsidP="0051233B">
      <w:pPr>
        <w:rPr>
          <w:rFonts w:eastAsia="Calibri"/>
        </w:rPr>
      </w:pPr>
    </w:p>
    <w:p w14:paraId="5AF98126" w14:textId="77777777" w:rsidR="0051233B" w:rsidRPr="00402073" w:rsidRDefault="0051233B" w:rsidP="0051233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02073">
        <w:rPr>
          <w:rFonts w:asciiTheme="minorHAnsi" w:eastAsia="Calibri" w:hAnsiTheme="minorHAnsi" w:cstheme="minorHAnsi"/>
          <w:sz w:val="22"/>
          <w:szCs w:val="22"/>
        </w:rPr>
        <w:t>Avant de transmettre sa demande de subside, l’ONGD est invitée à vérifier que l’ensemble des éléments suivants ont bien été pris en compte et complétés. Cette check-list vise à faciliter la constitution d’un dossier complet et conforme aux exigences du schéma de demande de subsides.</w:t>
      </w:r>
    </w:p>
    <w:p w14:paraId="30DC74A2" w14:textId="77777777" w:rsidR="0051233B" w:rsidRPr="00402073" w:rsidRDefault="0051233B" w:rsidP="0051233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4733EED" w14:textId="7F1B0BB2" w:rsidR="0051233B" w:rsidRDefault="00865194" w:rsidP="0051233B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97822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3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1233B">
        <w:rPr>
          <w:rFonts w:asciiTheme="minorHAnsi" w:eastAsia="Calibri" w:hAnsiTheme="minorHAnsi" w:cstheme="minorHAnsi"/>
          <w:sz w:val="22"/>
          <w:szCs w:val="22"/>
        </w:rPr>
        <w:t xml:space="preserve"> L’ONGD a lu attentivement les Conditions générales ECM et le CSP, et s’engage à inscrire le programme dans ce cadre. </w:t>
      </w:r>
    </w:p>
    <w:p w14:paraId="2441B5EF" w14:textId="77777777" w:rsidR="0051233B" w:rsidRDefault="00865194" w:rsidP="0051233B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392398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3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1233B">
        <w:rPr>
          <w:rFonts w:asciiTheme="minorHAnsi" w:eastAsia="Calibri" w:hAnsiTheme="minorHAnsi" w:cstheme="minorHAnsi"/>
          <w:sz w:val="22"/>
          <w:szCs w:val="22"/>
        </w:rPr>
        <w:t xml:space="preserve"> L’ensemble des rubriques du schéma ont été remplies et répondent à toutes les questions posées. </w:t>
      </w:r>
    </w:p>
    <w:p w14:paraId="07ED4F45" w14:textId="77777777" w:rsidR="0051233B" w:rsidRDefault="00865194" w:rsidP="0051233B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111209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3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1233B">
        <w:rPr>
          <w:rFonts w:asciiTheme="minorHAnsi" w:eastAsia="Calibri" w:hAnsiTheme="minorHAnsi" w:cstheme="minorHAnsi"/>
          <w:sz w:val="22"/>
          <w:szCs w:val="22"/>
        </w:rPr>
        <w:t xml:space="preserve"> Les rubriques pour lesquelles une limite a été fixée, respectent strictement le nombre de lignes ou de pages maximales autorisées.</w:t>
      </w:r>
    </w:p>
    <w:p w14:paraId="3606BB72" w14:textId="77777777" w:rsidR="0051233B" w:rsidRDefault="0051233B" w:rsidP="0051233B">
      <w:pPr>
        <w:pBdr>
          <w:bottom w:val="single" w:sz="12" w:space="1" w:color="auto"/>
        </w:pBdr>
        <w:ind w:left="426" w:right="-142" w:hanging="426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B51D2CA" w14:textId="77777777" w:rsidR="0051233B" w:rsidRDefault="0051233B" w:rsidP="0051233B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D106912" w14:textId="77777777" w:rsidR="0051233B" w:rsidRDefault="0051233B" w:rsidP="0051233B">
      <w:pPr>
        <w:ind w:left="284" w:hanging="285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Le dossier de demande de subside contient toutes les pièces requises : </w:t>
      </w:r>
    </w:p>
    <w:p w14:paraId="099BC1A4" w14:textId="77777777" w:rsidR="0051233B" w:rsidRDefault="0051233B" w:rsidP="0051233B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9163150" w14:textId="6D04532D" w:rsidR="0051233B" w:rsidRDefault="00865194" w:rsidP="0094437C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173389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3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1233B">
        <w:rPr>
          <w:rFonts w:asciiTheme="minorHAnsi" w:eastAsia="Calibri" w:hAnsiTheme="minorHAnsi" w:cstheme="minorHAnsi"/>
          <w:sz w:val="22"/>
          <w:szCs w:val="22"/>
        </w:rPr>
        <w:t xml:space="preserve"> Le schéma en format Word</w:t>
      </w:r>
      <w:r w:rsidR="0094437C">
        <w:rPr>
          <w:rFonts w:asciiTheme="minorHAnsi" w:eastAsia="Calibri" w:hAnsiTheme="minorHAnsi" w:cstheme="minorHAnsi"/>
          <w:sz w:val="22"/>
          <w:szCs w:val="22"/>
        </w:rPr>
        <w:t xml:space="preserve"> [</w:t>
      </w:r>
      <w:r w:rsidR="0094437C" w:rsidRPr="00DB0D2D">
        <w:rPr>
          <w:rFonts w:asciiTheme="minorHAnsi" w:eastAsia="Calibri" w:hAnsiTheme="minorHAnsi" w:cstheme="minorHAnsi"/>
          <w:sz w:val="22"/>
          <w:szCs w:val="22"/>
        </w:rPr>
        <w:t>disponible sur le site du MAE</w:t>
      </w:r>
      <w:r w:rsidR="0094437C">
        <w:rPr>
          <w:rFonts w:asciiTheme="minorHAnsi" w:eastAsia="Calibri" w:hAnsiTheme="minorHAnsi" w:cstheme="minorHAnsi"/>
          <w:sz w:val="22"/>
          <w:szCs w:val="22"/>
        </w:rPr>
        <w:t xml:space="preserve">]. </w:t>
      </w:r>
      <w:r w:rsidR="0051233B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5052D9EA" w14:textId="2BE0C950" w:rsidR="0051233B" w:rsidRDefault="00865194" w:rsidP="0094437C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59848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3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1233B">
        <w:rPr>
          <w:rFonts w:asciiTheme="minorHAnsi" w:eastAsia="Calibri" w:hAnsiTheme="minorHAnsi" w:cstheme="minorHAnsi"/>
          <w:sz w:val="22"/>
          <w:szCs w:val="22"/>
        </w:rPr>
        <w:t xml:space="preserve"> Les tableaux en format Excel</w:t>
      </w:r>
      <w:r w:rsidR="0094437C">
        <w:rPr>
          <w:rFonts w:asciiTheme="minorHAnsi" w:eastAsia="Calibri" w:hAnsiTheme="minorHAnsi" w:cstheme="minorHAnsi"/>
          <w:sz w:val="22"/>
          <w:szCs w:val="22"/>
        </w:rPr>
        <w:t xml:space="preserve"> [</w:t>
      </w:r>
      <w:r w:rsidR="0094437C" w:rsidRPr="00DB0D2D">
        <w:rPr>
          <w:rFonts w:asciiTheme="minorHAnsi" w:eastAsia="Calibri" w:hAnsiTheme="minorHAnsi" w:cstheme="minorHAnsi"/>
          <w:sz w:val="22"/>
          <w:szCs w:val="22"/>
        </w:rPr>
        <w:t>disponible sur le site du MAE</w:t>
      </w:r>
      <w:r w:rsidR="0094437C">
        <w:rPr>
          <w:rFonts w:asciiTheme="minorHAnsi" w:eastAsia="Calibri" w:hAnsiTheme="minorHAnsi" w:cstheme="minorHAnsi"/>
          <w:sz w:val="22"/>
          <w:szCs w:val="22"/>
        </w:rPr>
        <w:t xml:space="preserve">]. </w:t>
      </w:r>
    </w:p>
    <w:p w14:paraId="336E767F" w14:textId="7EB5EEAE" w:rsidR="0051233B" w:rsidRDefault="00865194" w:rsidP="0051233B">
      <w:pPr>
        <w:ind w:left="426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2042812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3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1233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1233B">
        <w:rPr>
          <w:rFonts w:asciiTheme="minorHAnsi" w:eastAsia="Calibri" w:hAnsiTheme="minorHAnsi" w:cstheme="minorHAnsi"/>
          <w:sz w:val="22"/>
          <w:szCs w:val="22"/>
        </w:rPr>
        <w:tab/>
        <w:t xml:space="preserve">La Matrice d’intervention. </w:t>
      </w:r>
    </w:p>
    <w:p w14:paraId="2FC4B4F6" w14:textId="7EE4893F" w:rsidR="0051233B" w:rsidRDefault="00865194" w:rsidP="0051233B">
      <w:pPr>
        <w:ind w:left="426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98057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3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1233B">
        <w:rPr>
          <w:rFonts w:asciiTheme="minorHAnsi" w:eastAsia="Calibri" w:hAnsiTheme="minorHAnsi" w:cstheme="minorHAnsi"/>
          <w:sz w:val="22"/>
          <w:szCs w:val="22"/>
        </w:rPr>
        <w:t xml:space="preserve"> La Matrice de suivi. </w:t>
      </w:r>
    </w:p>
    <w:p w14:paraId="285F1E81" w14:textId="418ACACD" w:rsidR="0051233B" w:rsidRDefault="00865194" w:rsidP="0051233B">
      <w:pPr>
        <w:ind w:left="426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1000044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3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1233B">
        <w:rPr>
          <w:rFonts w:asciiTheme="minorHAnsi" w:eastAsia="Calibri" w:hAnsiTheme="minorHAnsi" w:cstheme="minorHAnsi"/>
          <w:sz w:val="22"/>
          <w:szCs w:val="22"/>
        </w:rPr>
        <w:t xml:space="preserve"> Le POA. </w:t>
      </w:r>
    </w:p>
    <w:p w14:paraId="64220C3C" w14:textId="0055ED42" w:rsidR="0051233B" w:rsidRDefault="00865194" w:rsidP="0051233B">
      <w:pPr>
        <w:ind w:left="426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843399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3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1233B">
        <w:rPr>
          <w:rFonts w:asciiTheme="minorHAnsi" w:eastAsia="Calibri" w:hAnsiTheme="minorHAnsi" w:cstheme="minorHAnsi"/>
          <w:sz w:val="22"/>
          <w:szCs w:val="22"/>
        </w:rPr>
        <w:t xml:space="preserve"> La Matrice des parties prenantes.</w:t>
      </w:r>
    </w:p>
    <w:p w14:paraId="093C3DAE" w14:textId="25E93A2A" w:rsidR="0051233B" w:rsidRDefault="00865194" w:rsidP="0051233B">
      <w:pPr>
        <w:ind w:left="426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418946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3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1233B">
        <w:rPr>
          <w:rFonts w:asciiTheme="minorHAnsi" w:eastAsia="Calibri" w:hAnsiTheme="minorHAnsi" w:cstheme="minorHAnsi"/>
          <w:sz w:val="22"/>
          <w:szCs w:val="22"/>
        </w:rPr>
        <w:t xml:space="preserve"> Le Plan d’évaluation.</w:t>
      </w:r>
    </w:p>
    <w:p w14:paraId="6716F48E" w14:textId="399DA917" w:rsidR="0051233B" w:rsidRDefault="00865194" w:rsidP="0094437C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77506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3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1233B">
        <w:rPr>
          <w:rFonts w:asciiTheme="minorHAnsi" w:eastAsia="Calibri" w:hAnsiTheme="minorHAnsi" w:cstheme="minorHAnsi"/>
          <w:sz w:val="22"/>
          <w:szCs w:val="22"/>
        </w:rPr>
        <w:t xml:space="preserve"> Le budget en format Excel</w:t>
      </w:r>
      <w:r w:rsidR="0094437C">
        <w:rPr>
          <w:rFonts w:asciiTheme="minorHAnsi" w:eastAsia="Calibri" w:hAnsiTheme="minorHAnsi" w:cstheme="minorHAnsi"/>
          <w:sz w:val="22"/>
          <w:szCs w:val="22"/>
        </w:rPr>
        <w:t xml:space="preserve"> [</w:t>
      </w:r>
      <w:r w:rsidR="0094437C" w:rsidRPr="00DB0D2D">
        <w:rPr>
          <w:rFonts w:asciiTheme="minorHAnsi" w:eastAsia="Calibri" w:hAnsiTheme="minorHAnsi" w:cstheme="minorHAnsi"/>
          <w:sz w:val="22"/>
          <w:szCs w:val="22"/>
        </w:rPr>
        <w:t>disponible sur le site du MAE</w:t>
      </w:r>
      <w:r w:rsidR="0094437C">
        <w:rPr>
          <w:rFonts w:asciiTheme="minorHAnsi" w:eastAsia="Calibri" w:hAnsiTheme="minorHAnsi" w:cstheme="minorHAnsi"/>
          <w:sz w:val="22"/>
          <w:szCs w:val="22"/>
        </w:rPr>
        <w:t xml:space="preserve">]. </w:t>
      </w:r>
    </w:p>
    <w:p w14:paraId="18AEFDAE" w14:textId="0BC7A7FD" w:rsidR="0094437C" w:rsidRDefault="00865194" w:rsidP="0094437C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76784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37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4437C">
        <w:rPr>
          <w:rFonts w:asciiTheme="minorHAnsi" w:eastAsia="Calibri" w:hAnsiTheme="minorHAnsi" w:cstheme="minorHAnsi"/>
          <w:sz w:val="22"/>
          <w:szCs w:val="22"/>
        </w:rPr>
        <w:t xml:space="preserve"> Le RIB. </w:t>
      </w:r>
    </w:p>
    <w:p w14:paraId="79FC90F4" w14:textId="77777777" w:rsidR="0051233B" w:rsidRDefault="0051233B" w:rsidP="0051233B">
      <w:pPr>
        <w:pBdr>
          <w:bottom w:val="single" w:sz="12" w:space="1" w:color="auto"/>
        </w:pBdr>
        <w:ind w:left="426" w:right="-142" w:hanging="426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951C75D" w14:textId="77777777" w:rsidR="0051233B" w:rsidRDefault="0051233B" w:rsidP="0051233B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15A3C31" w14:textId="77777777" w:rsidR="0051233B" w:rsidRDefault="00865194" w:rsidP="0051233B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146473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3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1233B">
        <w:rPr>
          <w:rFonts w:asciiTheme="minorHAnsi" w:eastAsia="Calibri" w:hAnsiTheme="minorHAnsi" w:cstheme="minorHAnsi"/>
          <w:sz w:val="22"/>
          <w:szCs w:val="22"/>
        </w:rPr>
        <w:t xml:space="preserve"> Le fichier Excel présentant le budget du programme ne contient pas d’incohérences budgétaires. </w:t>
      </w:r>
    </w:p>
    <w:p w14:paraId="7DC3CB82" w14:textId="77777777" w:rsidR="0051233B" w:rsidRDefault="00865194" w:rsidP="0051233B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1687633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3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1233B">
        <w:rPr>
          <w:rFonts w:asciiTheme="minorHAnsi" w:eastAsia="Calibri" w:hAnsiTheme="minorHAnsi" w:cstheme="minorHAnsi"/>
          <w:sz w:val="22"/>
          <w:szCs w:val="22"/>
        </w:rPr>
        <w:t xml:space="preserve"> Les formules du tableau budgétaire n’ont pas été altérées. </w:t>
      </w:r>
    </w:p>
    <w:p w14:paraId="5B6344C5" w14:textId="77777777" w:rsidR="0051233B" w:rsidRDefault="00865194" w:rsidP="0051233B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371273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3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1233B">
        <w:rPr>
          <w:rFonts w:asciiTheme="minorHAnsi" w:eastAsia="Calibri" w:hAnsiTheme="minorHAnsi" w:cstheme="minorHAnsi"/>
          <w:sz w:val="22"/>
          <w:szCs w:val="22"/>
        </w:rPr>
        <w:t xml:space="preserve"> La colonne des commentaires du tableau budgétaire présente clairement (sans références codées) le type de financements prévus par rubrique. </w:t>
      </w:r>
    </w:p>
    <w:p w14:paraId="0AA5441C" w14:textId="77777777" w:rsidR="0051233B" w:rsidRDefault="00865194" w:rsidP="0051233B">
      <w:pPr>
        <w:keepNext/>
        <w:keepLines/>
        <w:ind w:left="426" w:hanging="284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1437564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3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1233B">
        <w:rPr>
          <w:rFonts w:asciiTheme="minorHAnsi" w:eastAsia="Calibri" w:hAnsiTheme="minorHAnsi" w:cstheme="minorHAnsi"/>
          <w:sz w:val="22"/>
          <w:szCs w:val="22"/>
        </w:rPr>
        <w:t xml:space="preserve"> La demande est envoyée en format digital, en un envoi unique, à l’adresse </w:t>
      </w:r>
      <w:hyperlink r:id="rId11" w:history="1">
        <w:r w:rsidR="0051233B" w:rsidRPr="00F739BC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projets.ong@mae.etat.lu</w:t>
        </w:r>
      </w:hyperlink>
      <w:r w:rsidR="0051233B">
        <w:rPr>
          <w:rFonts w:asciiTheme="minorHAnsi" w:eastAsia="Calibri" w:hAnsiTheme="minorHAnsi" w:cstheme="minorHAnsi"/>
          <w:sz w:val="22"/>
          <w:szCs w:val="22"/>
        </w:rPr>
        <w:t xml:space="preserve">. En cas de dossier trop volumineux pour un envoi unique, il peut être soumis via un lien d’une validité de minimum 4 jours ouvrables. </w:t>
      </w:r>
    </w:p>
    <w:p w14:paraId="1D851135" w14:textId="77777777" w:rsidR="0051233B" w:rsidRDefault="0051233B">
      <w:pPr>
        <w:rPr>
          <w:rFonts w:asciiTheme="minorHAnsi" w:eastAsia="Calibri" w:hAnsiTheme="minorHAnsi" w:cstheme="minorHAnsi"/>
          <w:b/>
          <w:bCs/>
          <w:color w:val="002060"/>
          <w:sz w:val="36"/>
          <w:szCs w:val="36"/>
        </w:rPr>
      </w:pPr>
      <w:r>
        <w:rPr>
          <w:rFonts w:asciiTheme="minorHAnsi" w:eastAsia="Calibri" w:hAnsiTheme="minorHAnsi" w:cstheme="minorHAnsi"/>
          <w:color w:val="002060"/>
          <w:sz w:val="36"/>
          <w:szCs w:val="36"/>
        </w:rPr>
        <w:br w:type="page"/>
      </w:r>
    </w:p>
    <w:p w14:paraId="47730CA9" w14:textId="557C52E5" w:rsidR="0021122F" w:rsidRPr="00321148" w:rsidRDefault="00F80ABC" w:rsidP="006D4484">
      <w:pPr>
        <w:pStyle w:val="Heading1"/>
        <w:rPr>
          <w:rFonts w:asciiTheme="minorHAnsi" w:eastAsia="Calibri" w:hAnsiTheme="minorHAnsi" w:cstheme="minorHAnsi"/>
          <w:color w:val="002060"/>
          <w:sz w:val="36"/>
          <w:szCs w:val="36"/>
        </w:rPr>
      </w:pPr>
      <w:bookmarkStart w:id="2" w:name="_Toc225778362"/>
      <w:r>
        <w:rPr>
          <w:rFonts w:asciiTheme="minorHAnsi" w:eastAsia="Calibri" w:hAnsiTheme="minorHAnsi" w:cstheme="minorHAnsi"/>
          <w:color w:val="002060"/>
          <w:sz w:val="36"/>
          <w:szCs w:val="36"/>
        </w:rPr>
        <w:lastRenderedPageBreak/>
        <w:t>PARTIE</w:t>
      </w:r>
      <w:r w:rsidR="0021122F" w:rsidRPr="00321148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</w:t>
      </w:r>
      <w:r w:rsidR="006D4484" w:rsidRPr="00321148">
        <w:rPr>
          <w:rFonts w:asciiTheme="minorHAnsi" w:eastAsia="Calibri" w:hAnsiTheme="minorHAnsi" w:cstheme="minorHAnsi"/>
          <w:color w:val="002060"/>
          <w:sz w:val="36"/>
          <w:szCs w:val="36"/>
        </w:rPr>
        <w:t>1</w:t>
      </w:r>
      <w:r w:rsidRPr="006D4484">
        <w:rPr>
          <w:rFonts w:asciiTheme="minorHAnsi" w:eastAsia="Calibri" w:hAnsiTheme="minorHAnsi" w:cstheme="minorHAnsi"/>
          <w:color w:val="002060"/>
          <w:sz w:val="32"/>
          <w:szCs w:val="32"/>
        </w:rPr>
        <w:t xml:space="preserve"> — </w:t>
      </w:r>
      <w:r w:rsidR="0021122F" w:rsidRPr="00321148">
        <w:rPr>
          <w:rFonts w:asciiTheme="minorHAnsi" w:eastAsia="Calibri" w:hAnsiTheme="minorHAnsi" w:cstheme="minorHAnsi"/>
          <w:color w:val="002060"/>
          <w:sz w:val="36"/>
          <w:szCs w:val="36"/>
        </w:rPr>
        <w:t>PRÉSENTATION GÉNÉRALE</w:t>
      </w:r>
      <w:bookmarkEnd w:id="2"/>
    </w:p>
    <w:p w14:paraId="3781466F" w14:textId="166ABEF4" w:rsidR="00C65104" w:rsidRPr="00A07B22" w:rsidRDefault="00C65104" w:rsidP="00CB0AE2">
      <w:pPr>
        <w:pStyle w:val="Heading2"/>
        <w:numPr>
          <w:ilvl w:val="1"/>
          <w:numId w:val="24"/>
        </w:numPr>
        <w:spacing w:before="240" w:after="120"/>
        <w:ind w:left="426" w:hanging="426"/>
        <w:rPr>
          <w:color w:val="002060"/>
        </w:rPr>
      </w:pPr>
      <w:bookmarkStart w:id="3" w:name="_Toc225778363"/>
      <w:r w:rsidRPr="00A07B22">
        <w:rPr>
          <w:color w:val="002060"/>
        </w:rPr>
        <w:t xml:space="preserve">Le </w:t>
      </w:r>
      <w:r w:rsidR="00A1076E">
        <w:rPr>
          <w:color w:val="002060"/>
        </w:rPr>
        <w:t>programme</w:t>
      </w:r>
      <w:bookmarkEnd w:id="3"/>
    </w:p>
    <w:p w14:paraId="3AE312D4" w14:textId="20F32B5E" w:rsidR="00ED5FA1" w:rsidRPr="006F6A56" w:rsidRDefault="00CB0AE2" w:rsidP="006F6A56">
      <w:pPr>
        <w:rPr>
          <w:rFonts w:asciiTheme="minorHAnsi" w:eastAsia="Calibri" w:hAnsiTheme="minorHAnsi" w:cstheme="minorHAnsi"/>
          <w:sz w:val="22"/>
          <w:szCs w:val="22"/>
        </w:rPr>
      </w:pPr>
      <w:r w:rsidRPr="006F6A56">
        <w:rPr>
          <w:rFonts w:asciiTheme="minorHAnsi" w:eastAsia="Calibri" w:hAnsiTheme="minorHAnsi" w:cstheme="minorHAnsi"/>
          <w:sz w:val="22"/>
          <w:szCs w:val="22"/>
        </w:rPr>
        <w:t xml:space="preserve">Nom du </w:t>
      </w:r>
      <w:r w:rsidR="00A1076E">
        <w:rPr>
          <w:rFonts w:asciiTheme="minorHAnsi" w:eastAsia="Calibri" w:hAnsiTheme="minorHAnsi" w:cstheme="minorHAnsi"/>
          <w:sz w:val="22"/>
          <w:szCs w:val="22"/>
        </w:rPr>
        <w:t>programme</w:t>
      </w:r>
      <w:r w:rsidR="00A1076E" w:rsidRPr="006F6A56">
        <w:rPr>
          <w:rFonts w:asciiTheme="minorHAnsi" w:eastAsia="Calibri" w:hAnsiTheme="minorHAnsi" w:cstheme="minorHAnsi"/>
          <w:sz w:val="22"/>
          <w:szCs w:val="22"/>
        </w:rPr>
        <w:t> </w:t>
      </w:r>
    </w:p>
    <w:p w14:paraId="03BEC3DE" w14:textId="1468C4A5" w:rsidR="00ED5FA1" w:rsidRP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trike/>
          <w:sz w:val="22"/>
          <w:szCs w:val="22"/>
        </w:rPr>
      </w:pPr>
    </w:p>
    <w:p w14:paraId="3A96EEA3" w14:textId="7B32716D" w:rsidR="00321148" w:rsidRPr="00A07B22" w:rsidRDefault="00321148" w:rsidP="00321148">
      <w:pPr>
        <w:pStyle w:val="Heading2"/>
        <w:numPr>
          <w:ilvl w:val="1"/>
          <w:numId w:val="24"/>
        </w:numPr>
        <w:spacing w:before="240" w:after="120"/>
        <w:ind w:left="426" w:hanging="426"/>
        <w:rPr>
          <w:color w:val="002060"/>
        </w:rPr>
      </w:pPr>
      <w:bookmarkStart w:id="4" w:name="_Toc225778364"/>
      <w:r w:rsidRPr="00A07B22">
        <w:rPr>
          <w:color w:val="002060"/>
        </w:rPr>
        <w:t>Résumé synthétique du programme</w:t>
      </w:r>
      <w:bookmarkEnd w:id="4"/>
    </w:p>
    <w:p w14:paraId="293F82F6" w14:textId="77777777" w:rsidR="00ED5FA1" w:rsidRDefault="00ED5FA1" w:rsidP="00ED5FA1">
      <w:pPr>
        <w:pStyle w:val="ListParagraph"/>
        <w:rPr>
          <w:rFonts w:ascii="Calibri" w:hAnsi="Calibri" w:cs="Calibri"/>
          <w:i/>
          <w:sz w:val="18"/>
          <w:szCs w:val="18"/>
        </w:rPr>
      </w:pPr>
    </w:p>
    <w:p w14:paraId="6FA6D852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5F0A4F8D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332D72C6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3B04A1B7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010F3B8E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416CFFC2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75EF06BD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21410943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027135AF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20A8F560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074EBF0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0313B02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636CD43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0B341A0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0DE45FBF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171A44D2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61AB79B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59D6DE37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00018456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2A78C2B6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3599AE59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00BDCA59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2358CA2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39A01B4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31A42A37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5F36CE09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2D61DBEE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38E24D2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0DBA9040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1856E0F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752FF2D6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3E93780F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016313E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3B077546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22CBFF0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2448EFF9" w14:textId="77777777" w:rsidR="006F6A56" w:rsidRDefault="006F6A56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74EEA29D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422A5CEF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2E71005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0CB863A7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6432D52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524C1EE9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695BA05D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315270E9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38888FE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66BEEBC8" w14:textId="77777777" w:rsidR="00ED5FA1" w:rsidRP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1833D04E" w14:textId="16CB0BDE" w:rsidR="0051233B" w:rsidRDefault="0051233B">
      <w:pPr>
        <w:rPr>
          <w:rFonts w:ascii="Calibri" w:eastAsia="Calibri" w:hAnsi="Calibri" w:cs="Calibri"/>
          <w:b/>
          <w:bCs/>
          <w:color w:val="002060"/>
        </w:rPr>
      </w:pPr>
      <w:bookmarkStart w:id="5" w:name="_Toc162647494"/>
      <w:r>
        <w:rPr>
          <w:color w:val="002060"/>
        </w:rPr>
        <w:br w:type="page"/>
      </w:r>
    </w:p>
    <w:p w14:paraId="4A74814B" w14:textId="59366E56" w:rsidR="00C65104" w:rsidRPr="00A07B22" w:rsidRDefault="00C65104" w:rsidP="00CB0AE2">
      <w:pPr>
        <w:pStyle w:val="Heading2"/>
        <w:numPr>
          <w:ilvl w:val="1"/>
          <w:numId w:val="24"/>
        </w:numPr>
        <w:spacing w:before="240" w:after="120"/>
        <w:ind w:left="426" w:hanging="426"/>
        <w:rPr>
          <w:color w:val="002060"/>
        </w:rPr>
      </w:pPr>
      <w:bookmarkStart w:id="6" w:name="_Toc225778365"/>
      <w:r w:rsidRPr="00A07B22">
        <w:rPr>
          <w:color w:val="002060"/>
        </w:rPr>
        <w:lastRenderedPageBreak/>
        <w:t xml:space="preserve">Coordonnées </w:t>
      </w:r>
      <w:r w:rsidR="00321148" w:rsidRPr="00A07B22">
        <w:rPr>
          <w:color w:val="002060"/>
        </w:rPr>
        <w:t xml:space="preserve">et historique </w:t>
      </w:r>
      <w:r w:rsidRPr="00A07B22">
        <w:rPr>
          <w:color w:val="002060"/>
        </w:rPr>
        <w:t>de</w:t>
      </w:r>
      <w:r w:rsidR="00A1076E">
        <w:rPr>
          <w:color w:val="002060"/>
        </w:rPr>
        <w:t xml:space="preserve"> l’</w:t>
      </w:r>
      <w:r w:rsidRPr="00A07B22">
        <w:rPr>
          <w:color w:val="002060"/>
        </w:rPr>
        <w:t>ONGD</w:t>
      </w:r>
      <w:bookmarkEnd w:id="5"/>
      <w:bookmarkEnd w:id="6"/>
      <w:r w:rsidRPr="00A07B22">
        <w:rPr>
          <w:color w:val="00206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D5FA1" w14:paraId="15E5D559" w14:textId="77777777" w:rsidTr="00ED5FA1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40A826E" w14:textId="77777777" w:rsidR="00A1076E" w:rsidRDefault="00A1076E" w:rsidP="00ED5FA1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7BDBEEFC" w14:textId="123A7CD9" w:rsidR="00ED5FA1" w:rsidRDefault="00ED5FA1" w:rsidP="00ED5FA1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ONGD </w:t>
            </w:r>
          </w:p>
          <w:p w14:paraId="75C4B1CC" w14:textId="60C5F855" w:rsidR="00A1076E" w:rsidRPr="00D1044D" w:rsidRDefault="00A1076E" w:rsidP="00ED5FA1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5FA1" w14:paraId="610805EF" w14:textId="77777777" w:rsidTr="00ED5FA1">
        <w:tc>
          <w:tcPr>
            <w:tcW w:w="3114" w:type="dxa"/>
            <w:shd w:val="clear" w:color="auto" w:fill="D9D9D9" w:themeFill="background1" w:themeFillShade="D9"/>
          </w:tcPr>
          <w:p w14:paraId="35734C7B" w14:textId="04AED68D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Nom de l’ONGD</w:t>
            </w:r>
          </w:p>
        </w:tc>
        <w:tc>
          <w:tcPr>
            <w:tcW w:w="5948" w:type="dxa"/>
          </w:tcPr>
          <w:p w14:paraId="30763456" w14:textId="77777777" w:rsidR="00ED5FA1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349CB46" w14:textId="77777777" w:rsidR="00A1076E" w:rsidRPr="00D1044D" w:rsidRDefault="00A1076E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549E46BE" w14:textId="77777777" w:rsidTr="00ED5FA1">
        <w:tc>
          <w:tcPr>
            <w:tcW w:w="3114" w:type="dxa"/>
            <w:shd w:val="clear" w:color="auto" w:fill="D9D9D9" w:themeFill="background1" w:themeFillShade="D9"/>
          </w:tcPr>
          <w:p w14:paraId="0BD882EF" w14:textId="1A5486D4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Depuis quand l’ONGD est agréée par le MAE</w:t>
            </w:r>
          </w:p>
        </w:tc>
        <w:tc>
          <w:tcPr>
            <w:tcW w:w="5948" w:type="dxa"/>
          </w:tcPr>
          <w:p w14:paraId="5F299CA6" w14:textId="77777777" w:rsidR="00ED5FA1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82009BF" w14:textId="77777777" w:rsidR="00A1076E" w:rsidRDefault="00A1076E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C23CDE3" w14:textId="77777777" w:rsidR="00A1076E" w:rsidRPr="00D1044D" w:rsidRDefault="00A1076E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75E2A34F" w14:textId="77777777" w:rsidTr="00ED5FA1">
        <w:tc>
          <w:tcPr>
            <w:tcW w:w="3114" w:type="dxa"/>
            <w:shd w:val="clear" w:color="auto" w:fill="D9D9D9" w:themeFill="background1" w:themeFillShade="D9"/>
          </w:tcPr>
          <w:p w14:paraId="570CD996" w14:textId="37C53EA8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Depuis quand l’ONGD est active en ECM</w:t>
            </w:r>
          </w:p>
        </w:tc>
        <w:tc>
          <w:tcPr>
            <w:tcW w:w="5948" w:type="dxa"/>
          </w:tcPr>
          <w:p w14:paraId="417AF6A3" w14:textId="77777777" w:rsidR="00ED5FA1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B021F1F" w14:textId="77777777" w:rsidR="00A1076E" w:rsidRDefault="00A1076E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3044548" w14:textId="77777777" w:rsidR="00A1076E" w:rsidRPr="00D1044D" w:rsidRDefault="00A1076E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58DACC78" w14:textId="77777777" w:rsidTr="00ED5FA1">
        <w:tc>
          <w:tcPr>
            <w:tcW w:w="3114" w:type="dxa"/>
            <w:shd w:val="clear" w:color="auto" w:fill="D9D9D9" w:themeFill="background1" w:themeFillShade="D9"/>
          </w:tcPr>
          <w:p w14:paraId="12A00AD5" w14:textId="6850DFF0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Depuis combien d’années l’ONGD bénéficie de subsides ECM</w:t>
            </w:r>
          </w:p>
        </w:tc>
        <w:tc>
          <w:tcPr>
            <w:tcW w:w="5948" w:type="dxa"/>
          </w:tcPr>
          <w:p w14:paraId="0E913F9B" w14:textId="77777777" w:rsidR="00ED5FA1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0CC4E0B" w14:textId="77777777" w:rsidR="00A1076E" w:rsidRPr="00D1044D" w:rsidRDefault="00A1076E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34A16F6F" w14:textId="77777777" w:rsidTr="00ED5FA1">
        <w:tc>
          <w:tcPr>
            <w:tcW w:w="3114" w:type="dxa"/>
            <w:shd w:val="clear" w:color="auto" w:fill="D9D9D9" w:themeFill="background1" w:themeFillShade="D9"/>
          </w:tcPr>
          <w:p w14:paraId="5CE2F494" w14:textId="426985D0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Personne responsable de la mise en œuvre du programme </w:t>
            </w:r>
          </w:p>
        </w:tc>
        <w:tc>
          <w:tcPr>
            <w:tcW w:w="5948" w:type="dxa"/>
          </w:tcPr>
          <w:p w14:paraId="7483C1E9" w14:textId="77777777" w:rsidR="00ED5FA1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5D3FD83" w14:textId="77777777" w:rsidR="00A1076E" w:rsidRDefault="00A1076E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9CDBB91" w14:textId="77777777" w:rsidR="00A1076E" w:rsidRPr="00D1044D" w:rsidRDefault="00A1076E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2DFBF6D7" w14:textId="77777777" w:rsidTr="00ED5FA1">
        <w:tc>
          <w:tcPr>
            <w:tcW w:w="3114" w:type="dxa"/>
            <w:shd w:val="clear" w:color="auto" w:fill="D9D9D9" w:themeFill="background1" w:themeFillShade="D9"/>
          </w:tcPr>
          <w:p w14:paraId="303CD349" w14:textId="653F44F1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Email et téléphone</w:t>
            </w:r>
          </w:p>
        </w:tc>
        <w:tc>
          <w:tcPr>
            <w:tcW w:w="5948" w:type="dxa"/>
          </w:tcPr>
          <w:p w14:paraId="79103F65" w14:textId="77777777" w:rsidR="00ED5FA1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E3979A1" w14:textId="77777777" w:rsidR="00A1076E" w:rsidRDefault="00A1076E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88268D2" w14:textId="77777777" w:rsidR="00A1076E" w:rsidRPr="00D1044D" w:rsidRDefault="00A1076E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3392A017" w14:textId="77777777" w:rsidTr="00ED5FA1">
        <w:tc>
          <w:tcPr>
            <w:tcW w:w="3114" w:type="dxa"/>
            <w:shd w:val="clear" w:color="auto" w:fill="D9D9D9" w:themeFill="background1" w:themeFillShade="D9"/>
          </w:tcPr>
          <w:p w14:paraId="1F5C69A4" w14:textId="4744BD39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Nom et position de la personne qui signera la convention</w:t>
            </w:r>
          </w:p>
        </w:tc>
        <w:tc>
          <w:tcPr>
            <w:tcW w:w="5948" w:type="dxa"/>
          </w:tcPr>
          <w:p w14:paraId="728E88CD" w14:textId="77777777" w:rsidR="00ED5FA1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80048C2" w14:textId="77777777" w:rsidR="00A1076E" w:rsidRDefault="00A1076E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74D8275" w14:textId="77777777" w:rsidR="00A1076E" w:rsidRPr="00D1044D" w:rsidRDefault="00A1076E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06B6238A" w14:textId="77777777" w:rsidTr="00ED5FA1">
        <w:tc>
          <w:tcPr>
            <w:tcW w:w="3114" w:type="dxa"/>
            <w:shd w:val="clear" w:color="auto" w:fill="D9D9D9" w:themeFill="background1" w:themeFillShade="D9"/>
          </w:tcPr>
          <w:p w14:paraId="039EB376" w14:textId="1E499DCC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Adresse de l’ONGD</w:t>
            </w:r>
          </w:p>
        </w:tc>
        <w:tc>
          <w:tcPr>
            <w:tcW w:w="5948" w:type="dxa"/>
          </w:tcPr>
          <w:p w14:paraId="73134EC4" w14:textId="77777777" w:rsidR="00ED5FA1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DDDE530" w14:textId="77777777" w:rsidR="00A1076E" w:rsidRDefault="00A1076E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A576B23" w14:textId="77777777" w:rsidR="00A1076E" w:rsidRPr="00D1044D" w:rsidRDefault="00A1076E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15DF844A" w14:textId="77777777" w:rsidTr="00ED5FA1">
        <w:tc>
          <w:tcPr>
            <w:tcW w:w="3114" w:type="dxa"/>
            <w:shd w:val="clear" w:color="auto" w:fill="D9D9D9" w:themeFill="background1" w:themeFillShade="D9"/>
          </w:tcPr>
          <w:p w14:paraId="3FB4BC2E" w14:textId="331C0E39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Compte bancaire sur lequel le Ministère devra verser le subside</w:t>
            </w:r>
          </w:p>
        </w:tc>
        <w:tc>
          <w:tcPr>
            <w:tcW w:w="5948" w:type="dxa"/>
          </w:tcPr>
          <w:p w14:paraId="76129D99" w14:textId="77777777" w:rsidR="00ED5FA1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19332B3" w14:textId="77777777" w:rsidR="00A1076E" w:rsidRDefault="00A1076E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4705F3D" w14:textId="77777777" w:rsidR="00A1076E" w:rsidRDefault="00A1076E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3A401A3" w14:textId="77777777" w:rsidR="00A1076E" w:rsidRPr="00D1044D" w:rsidRDefault="00A1076E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9B2C848" w14:textId="77777777" w:rsidR="00ED5FA1" w:rsidRDefault="00ED5FA1" w:rsidP="00ED5FA1">
      <w:pPr>
        <w:rPr>
          <w:rFonts w:asciiTheme="minorHAnsi" w:eastAsia="Calibri" w:hAnsiTheme="minorHAnsi" w:cstheme="minorHAnsi"/>
          <w:sz w:val="22"/>
          <w:szCs w:val="22"/>
        </w:rPr>
      </w:pPr>
    </w:p>
    <w:p w14:paraId="5910712C" w14:textId="77777777" w:rsidR="00ED5FA1" w:rsidRPr="00ED5FA1" w:rsidRDefault="00ED5FA1" w:rsidP="00ED5FA1">
      <w:pPr>
        <w:rPr>
          <w:rFonts w:asciiTheme="minorHAnsi" w:eastAsia="Calibri" w:hAnsiTheme="minorHAnsi" w:cstheme="minorHAnsi"/>
          <w:sz w:val="22"/>
          <w:szCs w:val="22"/>
        </w:rPr>
      </w:pPr>
    </w:p>
    <w:p w14:paraId="596ACA66" w14:textId="44539D81" w:rsidR="00DE4FCE" w:rsidRDefault="00DE4FCE">
      <w:pPr>
        <w:rPr>
          <w:rFonts w:asciiTheme="minorHAnsi" w:eastAsia="Calibri" w:hAnsiTheme="minorHAnsi" w:cstheme="minorHAnsi"/>
          <w:b/>
          <w:bCs/>
          <w:color w:val="002060"/>
          <w:sz w:val="32"/>
          <w:szCs w:val="32"/>
        </w:rPr>
      </w:pPr>
    </w:p>
    <w:p w14:paraId="2BE5425C" w14:textId="77777777" w:rsidR="00ED5FA1" w:rsidRDefault="00ED5FA1">
      <w:pPr>
        <w:rPr>
          <w:rFonts w:asciiTheme="minorHAnsi" w:eastAsia="Calibri" w:hAnsiTheme="minorHAnsi" w:cstheme="minorHAnsi"/>
          <w:b/>
          <w:bCs/>
          <w:color w:val="002060"/>
          <w:sz w:val="36"/>
          <w:szCs w:val="36"/>
        </w:rPr>
      </w:pPr>
      <w:r>
        <w:rPr>
          <w:rFonts w:asciiTheme="minorHAnsi" w:eastAsia="Calibri" w:hAnsiTheme="minorHAnsi" w:cstheme="minorHAnsi"/>
          <w:color w:val="002060"/>
          <w:sz w:val="36"/>
          <w:szCs w:val="36"/>
        </w:rPr>
        <w:br w:type="page"/>
      </w:r>
    </w:p>
    <w:p w14:paraId="1495D8C0" w14:textId="15CC18F6" w:rsidR="0021122F" w:rsidRPr="00DE4FCE" w:rsidRDefault="00F80ABC" w:rsidP="006D4484">
      <w:pPr>
        <w:pStyle w:val="Heading1"/>
        <w:rPr>
          <w:rFonts w:asciiTheme="minorHAnsi" w:eastAsia="Calibri" w:hAnsiTheme="minorHAnsi" w:cstheme="minorHAnsi"/>
          <w:color w:val="002060"/>
          <w:sz w:val="36"/>
          <w:szCs w:val="36"/>
        </w:rPr>
      </w:pPr>
      <w:bookmarkStart w:id="7" w:name="_Toc225778366"/>
      <w:r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lastRenderedPageBreak/>
        <w:t>PARTIE</w:t>
      </w:r>
      <w:r w:rsidR="0021122F"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</w:t>
      </w:r>
      <w:r w:rsidR="006D4484"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t>2</w:t>
      </w:r>
      <w:r w:rsidR="0021122F"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</w:t>
      </w:r>
      <w:r w:rsidR="00AF01D9" w:rsidRPr="006D4484">
        <w:rPr>
          <w:rFonts w:asciiTheme="minorHAnsi" w:eastAsia="Calibri" w:hAnsiTheme="minorHAnsi" w:cstheme="minorHAnsi"/>
          <w:color w:val="002060"/>
          <w:sz w:val="32"/>
          <w:szCs w:val="32"/>
        </w:rPr>
        <w:t>—</w:t>
      </w:r>
      <w:r w:rsidR="0021122F"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</w:t>
      </w:r>
      <w:r w:rsidR="001E26D0"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t>ORIENTATIONS STRATÉGIQUES</w:t>
      </w:r>
      <w:bookmarkEnd w:id="7"/>
    </w:p>
    <w:p w14:paraId="3512F287" w14:textId="2BB1498B" w:rsidR="0021122F" w:rsidRPr="00A07B22" w:rsidRDefault="0021122F" w:rsidP="0085620B">
      <w:pPr>
        <w:pStyle w:val="Heading2"/>
        <w:numPr>
          <w:ilvl w:val="1"/>
          <w:numId w:val="30"/>
        </w:numPr>
        <w:spacing w:before="360" w:after="120"/>
        <w:ind w:left="425" w:hanging="425"/>
        <w:rPr>
          <w:color w:val="002060"/>
        </w:rPr>
      </w:pPr>
      <w:bookmarkStart w:id="8" w:name="_Toc225778367"/>
      <w:bookmarkStart w:id="9" w:name="_Hlk220953429"/>
      <w:r w:rsidRPr="00A07B22">
        <w:rPr>
          <w:color w:val="002060"/>
        </w:rPr>
        <w:t xml:space="preserve">Vision </w:t>
      </w:r>
      <w:r w:rsidR="00846A6C" w:rsidRPr="00A07B22">
        <w:rPr>
          <w:color w:val="002060"/>
        </w:rPr>
        <w:t xml:space="preserve">et mission </w:t>
      </w:r>
      <w:r w:rsidRPr="00A07B22">
        <w:rPr>
          <w:color w:val="002060"/>
        </w:rPr>
        <w:t xml:space="preserve">du </w:t>
      </w:r>
      <w:r w:rsidR="00A1076E">
        <w:rPr>
          <w:color w:val="002060"/>
        </w:rPr>
        <w:t>programme</w:t>
      </w:r>
      <w:bookmarkEnd w:id="8"/>
    </w:p>
    <w:p w14:paraId="64A5C141" w14:textId="1B7942DD" w:rsidR="001E26D0" w:rsidRDefault="00846A6C" w:rsidP="00846A6C">
      <w:pPr>
        <w:pStyle w:val="ListParagraph"/>
        <w:numPr>
          <w:ilvl w:val="2"/>
          <w:numId w:val="30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bookmarkStart w:id="10" w:name="_Toc158387522"/>
      <w:bookmarkStart w:id="11" w:name="_Toc158387696"/>
      <w:bookmarkEnd w:id="9"/>
      <w:r w:rsidRPr="001E26D0">
        <w:rPr>
          <w:rFonts w:ascii="Calibri" w:eastAsia="Times" w:hAnsi="Calibri" w:cs="Calibri"/>
          <w:b/>
          <w:bCs/>
          <w:sz w:val="22"/>
          <w:szCs w:val="22"/>
        </w:rPr>
        <w:t xml:space="preserve">Quelle est la vision du </w:t>
      </w:r>
      <w:r w:rsidR="00A1076E">
        <w:rPr>
          <w:rFonts w:ascii="Calibri" w:eastAsia="Times" w:hAnsi="Calibri" w:cs="Calibri"/>
          <w:b/>
          <w:bCs/>
          <w:sz w:val="22"/>
          <w:szCs w:val="22"/>
        </w:rPr>
        <w:t>programme</w:t>
      </w:r>
      <w:r w:rsidR="00A1076E" w:rsidRPr="001E26D0">
        <w:rPr>
          <w:rFonts w:ascii="Calibri" w:eastAsia="Times" w:hAnsi="Calibri" w:cs="Calibri"/>
          <w:b/>
          <w:bCs/>
          <w:sz w:val="22"/>
          <w:szCs w:val="22"/>
        </w:rPr>
        <w:t xml:space="preserve"> </w:t>
      </w:r>
      <w:r w:rsidRPr="001E26D0">
        <w:rPr>
          <w:rFonts w:ascii="Calibri" w:eastAsia="Times" w:hAnsi="Calibri" w:cs="Calibri"/>
          <w:b/>
          <w:bCs/>
          <w:sz w:val="22"/>
          <w:szCs w:val="22"/>
        </w:rPr>
        <w:t>(quel modèle de société promeut-il) ?</w:t>
      </w:r>
      <w:bookmarkStart w:id="12" w:name="_Toc158387523"/>
      <w:bookmarkStart w:id="13" w:name="_Toc158387697"/>
      <w:bookmarkEnd w:id="10"/>
      <w:bookmarkEnd w:id="11"/>
    </w:p>
    <w:p w14:paraId="513A678B" w14:textId="1F16FA41" w:rsidR="00ED5FA1" w:rsidRDefault="00846A6C" w:rsidP="00ED5FA1">
      <w:pPr>
        <w:pStyle w:val="ListParagraph"/>
        <w:numPr>
          <w:ilvl w:val="2"/>
          <w:numId w:val="30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1E26D0">
        <w:rPr>
          <w:rFonts w:ascii="Calibri" w:eastAsia="Times" w:hAnsi="Calibri" w:cs="Calibri"/>
          <w:b/>
          <w:bCs/>
          <w:sz w:val="22"/>
          <w:szCs w:val="22"/>
        </w:rPr>
        <w:t xml:space="preserve">Quelle est la mission du </w:t>
      </w:r>
      <w:r w:rsidR="00A1076E">
        <w:rPr>
          <w:rFonts w:ascii="Calibri" w:eastAsia="Times" w:hAnsi="Calibri" w:cs="Calibri"/>
          <w:b/>
          <w:bCs/>
          <w:sz w:val="22"/>
          <w:szCs w:val="22"/>
        </w:rPr>
        <w:t>programme</w:t>
      </w:r>
      <w:r w:rsidR="00A1076E" w:rsidRPr="001E26D0">
        <w:rPr>
          <w:rFonts w:ascii="Calibri" w:eastAsia="Times" w:hAnsi="Calibri" w:cs="Calibri"/>
          <w:b/>
          <w:bCs/>
          <w:sz w:val="22"/>
          <w:szCs w:val="22"/>
        </w:rPr>
        <w:t xml:space="preserve"> </w:t>
      </w:r>
      <w:r w:rsidRPr="001E26D0">
        <w:rPr>
          <w:rFonts w:ascii="Calibri" w:eastAsia="Times" w:hAnsi="Calibri" w:cs="Calibri"/>
          <w:b/>
          <w:bCs/>
          <w:sz w:val="22"/>
          <w:szCs w:val="22"/>
        </w:rPr>
        <w:t>(quel</w:t>
      </w:r>
      <w:r w:rsidR="00262F9B">
        <w:rPr>
          <w:rFonts w:ascii="Calibri" w:eastAsia="Times" w:hAnsi="Calibri" w:cs="Calibri"/>
          <w:b/>
          <w:bCs/>
          <w:sz w:val="22"/>
          <w:szCs w:val="22"/>
        </w:rPr>
        <w:t>s</w:t>
      </w:r>
      <w:r w:rsidRPr="001E26D0">
        <w:rPr>
          <w:rFonts w:ascii="Calibri" w:eastAsia="Times" w:hAnsi="Calibri" w:cs="Calibri"/>
          <w:b/>
          <w:bCs/>
          <w:sz w:val="22"/>
          <w:szCs w:val="22"/>
        </w:rPr>
        <w:t xml:space="preserve"> </w:t>
      </w:r>
      <w:r w:rsidR="00262F9B">
        <w:rPr>
          <w:rFonts w:ascii="Calibri" w:eastAsia="Times" w:hAnsi="Calibri" w:cs="Calibri"/>
          <w:b/>
          <w:bCs/>
          <w:sz w:val="22"/>
          <w:szCs w:val="22"/>
        </w:rPr>
        <w:t xml:space="preserve">changements visent </w:t>
      </w:r>
      <w:r w:rsidR="00DB35D4">
        <w:rPr>
          <w:rFonts w:ascii="Calibri" w:eastAsia="Times" w:hAnsi="Calibri" w:cs="Calibri"/>
          <w:b/>
          <w:bCs/>
          <w:sz w:val="22"/>
          <w:szCs w:val="22"/>
        </w:rPr>
        <w:t>l’ensemble</w:t>
      </w:r>
      <w:r w:rsidRPr="001E26D0">
        <w:rPr>
          <w:rFonts w:ascii="Calibri" w:eastAsia="Times" w:hAnsi="Calibri" w:cs="Calibri"/>
          <w:b/>
          <w:bCs/>
          <w:sz w:val="22"/>
          <w:szCs w:val="22"/>
        </w:rPr>
        <w:t xml:space="preserve"> de ses actions) ?</w:t>
      </w:r>
      <w:bookmarkEnd w:id="12"/>
      <w:bookmarkEnd w:id="13"/>
    </w:p>
    <w:p w14:paraId="51541548" w14:textId="77777777" w:rsidR="00ED5FA1" w:rsidRDefault="00ED5FA1" w:rsidP="00ED5FA1">
      <w:pP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30A64DE7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3979A4A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6BD762CF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182030B3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03D91CC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0CEE828E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5A3DA790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0C8748B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708CC408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4E308EB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3AF5E8E0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7F1CF9AD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3696AE40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24258E9D" w14:textId="77777777" w:rsidR="009902B2" w:rsidRPr="00ED5FA1" w:rsidRDefault="009902B2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3C8AA8B1" w14:textId="77777777" w:rsidR="009902B2" w:rsidRDefault="009902B2" w:rsidP="009902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lang w:val="fr-FR" w:eastAsia="en-US"/>
        </w:rPr>
      </w:pPr>
      <w:bookmarkStart w:id="14" w:name="_Toc221262801"/>
      <w:bookmarkStart w:id="15" w:name="_Hlk220953439"/>
      <w:bookmarkEnd w:id="14"/>
    </w:p>
    <w:p w14:paraId="463C36F7" w14:textId="71774BCC" w:rsidR="009902B2" w:rsidRPr="00492EBB" w:rsidRDefault="009902B2" w:rsidP="009902B2">
      <w:pPr>
        <w:pStyle w:val="Heading2"/>
        <w:numPr>
          <w:ilvl w:val="1"/>
          <w:numId w:val="30"/>
        </w:numPr>
        <w:rPr>
          <w:color w:val="002060"/>
          <w:lang w:val="fr-FR" w:eastAsia="en-US"/>
        </w:rPr>
      </w:pPr>
      <w:bookmarkStart w:id="16" w:name="_Toc225778368"/>
      <w:r w:rsidRPr="00492EBB">
        <w:rPr>
          <w:color w:val="002060"/>
          <w:lang w:val="fr-FR" w:eastAsia="en-US"/>
        </w:rPr>
        <w:t>Inscription</w:t>
      </w:r>
      <w:r w:rsidR="00572051">
        <w:rPr>
          <w:color w:val="002060"/>
          <w:lang w:val="fr-FR" w:eastAsia="en-US"/>
        </w:rPr>
        <w:t xml:space="preserve"> du programme</w:t>
      </w:r>
      <w:r w:rsidRPr="00492EBB">
        <w:rPr>
          <w:color w:val="002060"/>
          <w:lang w:val="fr-FR" w:eastAsia="en-US"/>
        </w:rPr>
        <w:t xml:space="preserve"> dans la dynamique collective ECM-R</w:t>
      </w:r>
      <w:bookmarkEnd w:id="16"/>
    </w:p>
    <w:p w14:paraId="0BC6A7C9" w14:textId="77777777" w:rsidR="009902B2" w:rsidRPr="009902B2" w:rsidRDefault="009902B2" w:rsidP="009902B2">
      <w:pPr>
        <w:rPr>
          <w:lang w:val="fr-FR" w:eastAsia="en-US"/>
        </w:rPr>
      </w:pPr>
    </w:p>
    <w:p w14:paraId="1FA735CC" w14:textId="3B8E68DA" w:rsidR="00492EBB" w:rsidRPr="00606307" w:rsidRDefault="00492EBB" w:rsidP="00492EBB">
      <w:pPr>
        <w:pStyle w:val="ListParagraph"/>
        <w:numPr>
          <w:ilvl w:val="2"/>
          <w:numId w:val="30"/>
        </w:numPr>
        <w:rPr>
          <w:rFonts w:asciiTheme="minorHAnsi" w:eastAsiaTheme="minorHAnsi" w:hAnsiTheme="minorHAnsi" w:cstheme="minorHAnsi"/>
          <w:b/>
          <w:bCs/>
          <w:sz w:val="22"/>
          <w:szCs w:val="22"/>
          <w:lang w:val="fr-FR"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fr-FR" w:eastAsia="en-US"/>
        </w:rPr>
        <w:t xml:space="preserve">Comment ce programme </w:t>
      </w:r>
      <w:r w:rsidR="00572051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fr-FR" w:eastAsia="en-US"/>
        </w:rPr>
        <w:t xml:space="preserve">pourra-t-il </w:t>
      </w: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fr-FR" w:eastAsia="en-US"/>
        </w:rPr>
        <w:t>s’inscrir</w:t>
      </w:r>
      <w:r w:rsidR="00572051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fr-FR" w:eastAsia="en-US"/>
        </w:rPr>
        <w:t>e</w:t>
      </w: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fr-FR" w:eastAsia="en-US"/>
        </w:rPr>
        <w:t xml:space="preserve"> dans la dynamique collective </w:t>
      </w:r>
      <w:r w:rsidR="00572051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fr-FR" w:eastAsia="en-US"/>
        </w:rPr>
        <w:t xml:space="preserve">du groupe ECM-R constitué par le MAE </w:t>
      </w: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fr-FR" w:eastAsia="en-US"/>
        </w:rPr>
        <w:t>?</w:t>
      </w:r>
    </w:p>
    <w:p w14:paraId="38DFC130" w14:textId="08B301DA" w:rsidR="00606307" w:rsidRPr="00492EBB" w:rsidRDefault="00606307" w:rsidP="00492EBB">
      <w:pPr>
        <w:pStyle w:val="ListParagraph"/>
        <w:numPr>
          <w:ilvl w:val="2"/>
          <w:numId w:val="30"/>
        </w:numPr>
        <w:rPr>
          <w:rFonts w:asciiTheme="minorHAnsi" w:eastAsiaTheme="minorHAnsi" w:hAnsiTheme="minorHAnsi" w:cstheme="minorHAnsi"/>
          <w:b/>
          <w:bCs/>
          <w:sz w:val="22"/>
          <w:szCs w:val="22"/>
          <w:lang w:val="fr-FR"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fr-FR" w:eastAsia="en-US"/>
        </w:rPr>
        <w:t>En quoi cette mise en réseau renforcera-t-elle la qualité et l’impact du programme individuel ?</w:t>
      </w:r>
    </w:p>
    <w:p w14:paraId="5D12F7A2" w14:textId="77777777" w:rsidR="00ED5FA1" w:rsidRDefault="00ED5FA1" w:rsidP="00ED5FA1">
      <w:pP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66059562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0580052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08FFCED6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192408C1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2F977F02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595A3BD2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5CB59302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680C40B1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78EE5C6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52130D88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1B4A919C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00047B7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7DD5EDD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44564D97" w14:textId="307B31C9" w:rsidR="0051233B" w:rsidRDefault="0051233B">
      <w:bookmarkStart w:id="17" w:name="_Toc221262803"/>
      <w:bookmarkStart w:id="18" w:name="_Toc221262804"/>
      <w:bookmarkEnd w:id="17"/>
      <w:bookmarkEnd w:id="18"/>
    </w:p>
    <w:p w14:paraId="6C8645D8" w14:textId="77777777" w:rsidR="0051233B" w:rsidRDefault="0051233B"/>
    <w:p w14:paraId="041EC2CD" w14:textId="77777777" w:rsidR="0051233B" w:rsidRDefault="0051233B"/>
    <w:p w14:paraId="18E387DA" w14:textId="77777777" w:rsidR="0051233B" w:rsidRDefault="0051233B"/>
    <w:p w14:paraId="76CE672B" w14:textId="77777777" w:rsidR="0051233B" w:rsidRDefault="0051233B"/>
    <w:p w14:paraId="0BD2C924" w14:textId="77777777" w:rsidR="00ED5FA1" w:rsidRPr="00ED5FA1" w:rsidRDefault="00ED5FA1" w:rsidP="00ED5FA1"/>
    <w:p w14:paraId="172E4417" w14:textId="20B18FF3" w:rsidR="00025608" w:rsidRDefault="00A07B22" w:rsidP="00025608">
      <w:pPr>
        <w:pStyle w:val="Heading2"/>
        <w:numPr>
          <w:ilvl w:val="1"/>
          <w:numId w:val="30"/>
        </w:numPr>
        <w:spacing w:before="360" w:after="120"/>
        <w:ind w:left="425" w:hanging="425"/>
        <w:rPr>
          <w:color w:val="002060"/>
        </w:rPr>
      </w:pPr>
      <w:bookmarkStart w:id="19" w:name="_Toc225778369"/>
      <w:r w:rsidRPr="00A07B22">
        <w:rPr>
          <w:color w:val="002060"/>
        </w:rPr>
        <w:lastRenderedPageBreak/>
        <w:t>Positionnement par rapport au</w:t>
      </w:r>
      <w:r w:rsidR="006F6A56">
        <w:rPr>
          <w:color w:val="002060"/>
        </w:rPr>
        <w:t xml:space="preserve"> Cadre Sectoriel Partagé (CSP)</w:t>
      </w:r>
      <w:r w:rsidR="00025608">
        <w:rPr>
          <w:color w:val="002060"/>
        </w:rPr>
        <w:t xml:space="preserve"> et contribution au secteur</w:t>
      </w:r>
      <w:bookmarkEnd w:id="19"/>
    </w:p>
    <w:p w14:paraId="7827FB85" w14:textId="77324001" w:rsidR="00A07B22" w:rsidRDefault="00A07B22" w:rsidP="00A07B22">
      <w:pPr>
        <w:pStyle w:val="ListParagraph"/>
        <w:numPr>
          <w:ilvl w:val="2"/>
          <w:numId w:val="30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A07B22">
        <w:rPr>
          <w:rFonts w:ascii="Calibri" w:eastAsia="Times" w:hAnsi="Calibri" w:cs="Calibri"/>
          <w:b/>
          <w:bCs/>
          <w:sz w:val="22"/>
          <w:szCs w:val="22"/>
        </w:rPr>
        <w:t xml:space="preserve">Quel est le positionnement général du </w:t>
      </w:r>
      <w:r w:rsidR="00A1076E">
        <w:rPr>
          <w:rFonts w:ascii="Calibri" w:eastAsia="Times" w:hAnsi="Calibri" w:cs="Calibri"/>
          <w:b/>
          <w:bCs/>
          <w:sz w:val="22"/>
          <w:szCs w:val="22"/>
        </w:rPr>
        <w:t>programme</w:t>
      </w:r>
      <w:r w:rsidR="00A1076E" w:rsidRPr="00A07B22">
        <w:rPr>
          <w:rFonts w:ascii="Calibri" w:eastAsia="Times" w:hAnsi="Calibri" w:cs="Calibri"/>
          <w:b/>
          <w:bCs/>
          <w:sz w:val="22"/>
          <w:szCs w:val="22"/>
        </w:rPr>
        <w:t xml:space="preserve"> </w:t>
      </w:r>
      <w:r w:rsidRPr="00A07B22">
        <w:rPr>
          <w:rFonts w:ascii="Calibri" w:eastAsia="Times" w:hAnsi="Calibri" w:cs="Calibri"/>
          <w:b/>
          <w:bCs/>
          <w:sz w:val="22"/>
          <w:szCs w:val="22"/>
        </w:rPr>
        <w:t>vis-à-vis du CSP</w:t>
      </w:r>
      <w:r w:rsidR="007E2931">
        <w:rPr>
          <w:rFonts w:ascii="Calibri" w:eastAsia="Times" w:hAnsi="Calibri" w:cs="Calibri"/>
          <w:b/>
          <w:bCs/>
          <w:sz w:val="22"/>
          <w:szCs w:val="22"/>
        </w:rPr>
        <w:t xml:space="preserve"> </w:t>
      </w:r>
      <w:r w:rsidRPr="00A07B22">
        <w:rPr>
          <w:rFonts w:ascii="Calibri" w:eastAsia="Times" w:hAnsi="Calibri" w:cs="Calibri"/>
          <w:b/>
          <w:bCs/>
          <w:sz w:val="22"/>
          <w:szCs w:val="22"/>
        </w:rPr>
        <w:t xml:space="preserve">? </w:t>
      </w:r>
    </w:p>
    <w:p w14:paraId="07FDE8AA" w14:textId="77777777" w:rsidR="00815D2B" w:rsidRDefault="007E2931" w:rsidP="00815D2B">
      <w:pPr>
        <w:pStyle w:val="ListParagraph"/>
        <w:numPr>
          <w:ilvl w:val="2"/>
          <w:numId w:val="30"/>
        </w:numP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  <w:r w:rsidRPr="007E2931">
        <w:rPr>
          <w:rFonts w:ascii="Calibri" w:eastAsia="Times" w:hAnsi="Calibri" w:cs="Calibri"/>
          <w:b/>
          <w:bCs/>
          <w:sz w:val="22"/>
          <w:szCs w:val="22"/>
          <w:lang w:val="fr-FR"/>
        </w:rPr>
        <w:t>A quel(s) objectif(s) stratégiq</w:t>
      </w:r>
      <w:r>
        <w:rPr>
          <w:rFonts w:ascii="Calibri" w:eastAsia="Times" w:hAnsi="Calibri" w:cs="Calibri"/>
          <w:b/>
          <w:bCs/>
          <w:sz w:val="22"/>
          <w:szCs w:val="22"/>
          <w:lang w:val="fr-FR"/>
        </w:rPr>
        <w:t xml:space="preserve">ue(s) du CSP le programme </w:t>
      </w:r>
      <w:r w:rsidR="00734F95">
        <w:rPr>
          <w:rFonts w:ascii="Calibri" w:eastAsia="Times" w:hAnsi="Calibri" w:cs="Calibri"/>
          <w:b/>
          <w:bCs/>
          <w:sz w:val="22"/>
          <w:szCs w:val="22"/>
          <w:lang w:val="fr-FR"/>
        </w:rPr>
        <w:t>prévoit</w:t>
      </w:r>
      <w:r>
        <w:rPr>
          <w:rFonts w:ascii="Calibri" w:eastAsia="Times" w:hAnsi="Calibri" w:cs="Calibri"/>
          <w:b/>
          <w:bCs/>
          <w:sz w:val="22"/>
          <w:szCs w:val="22"/>
          <w:lang w:val="fr-FR"/>
        </w:rPr>
        <w:t xml:space="preserve">-il </w:t>
      </w:r>
      <w:r w:rsidR="00734F95">
        <w:rPr>
          <w:rFonts w:ascii="Calibri" w:eastAsia="Times" w:hAnsi="Calibri" w:cs="Calibri"/>
          <w:b/>
          <w:bCs/>
          <w:sz w:val="22"/>
          <w:szCs w:val="22"/>
          <w:lang w:val="fr-FR"/>
        </w:rPr>
        <w:t xml:space="preserve">de </w:t>
      </w:r>
      <w:r>
        <w:rPr>
          <w:rFonts w:ascii="Calibri" w:eastAsia="Times" w:hAnsi="Calibri" w:cs="Calibri"/>
          <w:b/>
          <w:bCs/>
          <w:sz w:val="22"/>
          <w:szCs w:val="22"/>
          <w:lang w:val="fr-FR"/>
        </w:rPr>
        <w:t>contribuer ?</w:t>
      </w:r>
    </w:p>
    <w:p w14:paraId="58A4F337" w14:textId="62D53DD9" w:rsidR="00815D2B" w:rsidRPr="00815D2B" w:rsidRDefault="00815D2B" w:rsidP="00815D2B">
      <w:pPr>
        <w:pStyle w:val="ListParagraph"/>
        <w:numPr>
          <w:ilvl w:val="2"/>
          <w:numId w:val="30"/>
        </w:numP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  <w:r w:rsidRPr="00815D2B">
        <w:rPr>
          <w:rFonts w:asciiTheme="minorHAnsi" w:eastAsia="Times" w:hAnsiTheme="minorHAnsi" w:cstheme="minorHAnsi"/>
          <w:b/>
          <w:bCs/>
          <w:sz w:val="22"/>
          <w:szCs w:val="22"/>
        </w:rPr>
        <w:t>Comment l’ONGD entend-elle contribuer aux dynamiques sectorielles ?</w:t>
      </w:r>
    </w:p>
    <w:p w14:paraId="378DE61C" w14:textId="77777777" w:rsidR="00ED5FA1" w:rsidRDefault="00ED5FA1" w:rsidP="00ED5FA1">
      <w:pP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</w:p>
    <w:p w14:paraId="40D56EB9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</w:p>
    <w:p w14:paraId="7513E458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</w:p>
    <w:p w14:paraId="7C0E7E3E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</w:p>
    <w:p w14:paraId="71266B2E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</w:p>
    <w:p w14:paraId="37AE055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</w:p>
    <w:p w14:paraId="28CE9D8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</w:p>
    <w:p w14:paraId="2BE2915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</w:p>
    <w:p w14:paraId="1FFD9F5C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</w:p>
    <w:p w14:paraId="4A1061CD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</w:p>
    <w:p w14:paraId="19744546" w14:textId="77777777" w:rsidR="00ED5FA1" w:rsidRP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</w:p>
    <w:p w14:paraId="77A731BF" w14:textId="419B6CD3" w:rsidR="001E26D0" w:rsidRPr="00A07B22" w:rsidRDefault="001E26D0" w:rsidP="0085620B">
      <w:pPr>
        <w:pStyle w:val="Heading2"/>
        <w:numPr>
          <w:ilvl w:val="1"/>
          <w:numId w:val="30"/>
        </w:numPr>
        <w:spacing w:before="360" w:after="120"/>
        <w:ind w:left="425" w:hanging="425"/>
        <w:rPr>
          <w:color w:val="002060"/>
        </w:rPr>
      </w:pPr>
      <w:bookmarkStart w:id="20" w:name="_Toc221262806"/>
      <w:bookmarkStart w:id="21" w:name="_Toc162647504"/>
      <w:bookmarkStart w:id="22" w:name="_Toc225778370"/>
      <w:bookmarkEnd w:id="15"/>
      <w:bookmarkEnd w:id="20"/>
      <w:r w:rsidRPr="00A07B22">
        <w:rPr>
          <w:color w:val="002060"/>
        </w:rPr>
        <w:t xml:space="preserve">Situation de référence du </w:t>
      </w:r>
      <w:bookmarkEnd w:id="21"/>
      <w:r w:rsidR="00DE68EB">
        <w:rPr>
          <w:color w:val="002060"/>
        </w:rPr>
        <w:t>programme</w:t>
      </w:r>
      <w:bookmarkEnd w:id="22"/>
    </w:p>
    <w:p w14:paraId="071A917E" w14:textId="77777777" w:rsidR="00DB35D4" w:rsidRDefault="001E26D0" w:rsidP="001E26D0">
      <w:pPr>
        <w:pStyle w:val="ListParagraph"/>
        <w:numPr>
          <w:ilvl w:val="2"/>
          <w:numId w:val="30"/>
        </w:numPr>
        <w:jc w:val="both"/>
        <w:rPr>
          <w:rFonts w:ascii="Calibri" w:hAnsi="Calibri" w:cs="Calibri"/>
          <w:b/>
          <w:bCs/>
          <w:sz w:val="22"/>
          <w:szCs w:val="22"/>
        </w:rPr>
      </w:pPr>
      <w:bookmarkStart w:id="23" w:name="_Toc158387531"/>
      <w:bookmarkStart w:id="24" w:name="_Toc158387705"/>
      <w:r w:rsidRPr="001E26D0">
        <w:rPr>
          <w:rFonts w:ascii="Calibri" w:hAnsi="Calibri" w:cs="Calibri"/>
          <w:b/>
          <w:bCs/>
          <w:sz w:val="22"/>
          <w:szCs w:val="22"/>
        </w:rPr>
        <w:t>Quels sont les principaux constats qui vous amènent à proposer ce programme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E26D0">
        <w:rPr>
          <w:rFonts w:ascii="Calibri" w:hAnsi="Calibri" w:cs="Calibri"/>
          <w:b/>
          <w:bCs/>
          <w:sz w:val="22"/>
          <w:szCs w:val="22"/>
        </w:rPr>
        <w:t>?</w:t>
      </w:r>
    </w:p>
    <w:p w14:paraId="67EB688E" w14:textId="07E725AD" w:rsidR="0096344C" w:rsidRPr="00815D2B" w:rsidRDefault="001E26D0" w:rsidP="00815D2B">
      <w:pPr>
        <w:pStyle w:val="ListParagraph"/>
        <w:numPr>
          <w:ilvl w:val="2"/>
          <w:numId w:val="30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1E26D0">
        <w:rPr>
          <w:rFonts w:ascii="Calibri" w:hAnsi="Calibri" w:cs="Calibri"/>
          <w:b/>
          <w:bCs/>
          <w:sz w:val="22"/>
          <w:szCs w:val="22"/>
        </w:rPr>
        <w:t>Sur quelles données initiales, factuelles et objectives, vous appuyez-vous pour établir la situation de référence ou baseline de ce programme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E26D0">
        <w:rPr>
          <w:rFonts w:ascii="Calibri" w:hAnsi="Calibri" w:cs="Calibri"/>
          <w:b/>
          <w:bCs/>
          <w:sz w:val="22"/>
          <w:szCs w:val="22"/>
        </w:rPr>
        <w:t>?</w:t>
      </w:r>
      <w:bookmarkStart w:id="25" w:name="_Toc158387532"/>
      <w:bookmarkStart w:id="26" w:name="_Toc158387706"/>
      <w:bookmarkEnd w:id="23"/>
      <w:bookmarkEnd w:id="24"/>
      <w:bookmarkEnd w:id="25"/>
      <w:bookmarkEnd w:id="26"/>
    </w:p>
    <w:p w14:paraId="2258D114" w14:textId="77777777" w:rsidR="001E26D0" w:rsidRDefault="001E26D0" w:rsidP="001E26D0">
      <w:pPr>
        <w:pStyle w:val="ListParagraph"/>
        <w:numPr>
          <w:ilvl w:val="2"/>
          <w:numId w:val="30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1E26D0">
        <w:rPr>
          <w:rFonts w:ascii="Calibri" w:hAnsi="Calibri" w:cs="Calibri"/>
          <w:b/>
          <w:bCs/>
          <w:sz w:val="22"/>
          <w:szCs w:val="22"/>
        </w:rPr>
        <w:t xml:space="preserve">L’établissement de la situation de référence a-t-il fait émerger des risques ? Si oui, lesquels ? Comment les mitiger ? </w:t>
      </w:r>
      <w:bookmarkStart w:id="27" w:name="_Toc158387533"/>
      <w:bookmarkStart w:id="28" w:name="_Toc158387707"/>
    </w:p>
    <w:p w14:paraId="0EFB6BBC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4271A8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4D99F38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4E8EA4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C5180DE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F1D460C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0556919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CE733B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B6016C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2415C3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01D69DD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2C8F86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A4D31CE" w14:textId="77777777" w:rsidR="00ED5FA1" w:rsidRP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bookmarkEnd w:id="27"/>
    <w:bookmarkEnd w:id="28"/>
    <w:p w14:paraId="690EF2E1" w14:textId="0A6958E0" w:rsidR="00F62882" w:rsidRDefault="00F62882">
      <w:pPr>
        <w:rPr>
          <w:rFonts w:eastAsia="Calibri"/>
        </w:rPr>
      </w:pPr>
      <w:r>
        <w:rPr>
          <w:rFonts w:eastAsia="Calibri"/>
        </w:rPr>
        <w:br w:type="page"/>
      </w:r>
    </w:p>
    <w:p w14:paraId="45F21BE0" w14:textId="08705923" w:rsidR="001E26D0" w:rsidRPr="00DE4FCE" w:rsidRDefault="0002313B" w:rsidP="00A07B22">
      <w:pPr>
        <w:pStyle w:val="Heading1"/>
        <w:rPr>
          <w:rFonts w:asciiTheme="minorHAnsi" w:eastAsia="Calibri" w:hAnsiTheme="minorHAnsi" w:cstheme="minorHAnsi"/>
          <w:color w:val="002060"/>
          <w:sz w:val="36"/>
          <w:szCs w:val="36"/>
        </w:rPr>
      </w:pPr>
      <w:bookmarkStart w:id="29" w:name="_Toc225778371"/>
      <w:r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lastRenderedPageBreak/>
        <w:t>PARTIE</w:t>
      </w:r>
      <w:r w:rsidR="00A07B22"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3 </w:t>
      </w:r>
      <w:r w:rsidR="00AF01D9" w:rsidRPr="006D4484">
        <w:rPr>
          <w:rFonts w:asciiTheme="minorHAnsi" w:eastAsia="Calibri" w:hAnsiTheme="minorHAnsi" w:cstheme="minorHAnsi"/>
          <w:color w:val="002060"/>
          <w:sz w:val="32"/>
          <w:szCs w:val="32"/>
        </w:rPr>
        <w:t>—</w:t>
      </w:r>
      <w:r w:rsidR="00A07B22"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LOGIQUE D’INTERVENTION</w:t>
      </w:r>
      <w:bookmarkEnd w:id="29"/>
    </w:p>
    <w:p w14:paraId="5582A726" w14:textId="2479FA46" w:rsidR="00A07B22" w:rsidRPr="00A07B22" w:rsidRDefault="00A07B22" w:rsidP="00616242">
      <w:pPr>
        <w:pStyle w:val="Heading2"/>
        <w:numPr>
          <w:ilvl w:val="1"/>
          <w:numId w:val="33"/>
        </w:numPr>
        <w:spacing w:before="360" w:after="120"/>
        <w:ind w:left="425" w:hanging="425"/>
        <w:rPr>
          <w:color w:val="002060"/>
        </w:rPr>
      </w:pPr>
      <w:bookmarkStart w:id="30" w:name="_Toc162647508"/>
      <w:bookmarkStart w:id="31" w:name="_Toc225778372"/>
      <w:r w:rsidRPr="00A07B22">
        <w:rPr>
          <w:color w:val="002060"/>
        </w:rPr>
        <w:t xml:space="preserve">Changements auxquels le </w:t>
      </w:r>
      <w:r w:rsidR="007E2931">
        <w:rPr>
          <w:color w:val="002060"/>
        </w:rPr>
        <w:t>programme</w:t>
      </w:r>
      <w:r w:rsidRPr="00A07B22">
        <w:rPr>
          <w:color w:val="002060"/>
        </w:rPr>
        <w:t xml:space="preserve"> souhaite contribuer</w:t>
      </w:r>
      <w:bookmarkEnd w:id="30"/>
      <w:bookmarkEnd w:id="31"/>
      <w:r w:rsidRPr="00A07B22">
        <w:rPr>
          <w:color w:val="002060"/>
        </w:rPr>
        <w:t xml:space="preserve">  </w:t>
      </w:r>
    </w:p>
    <w:p w14:paraId="703176CB" w14:textId="77777777" w:rsidR="00F35D3B" w:rsidRPr="009902B2" w:rsidRDefault="00F35D3B" w:rsidP="009902B2">
      <w:pPr>
        <w:pStyle w:val="ListParagraph"/>
        <w:numPr>
          <w:ilvl w:val="0"/>
          <w:numId w:val="30"/>
        </w:numPr>
        <w:jc w:val="both"/>
        <w:rPr>
          <w:rFonts w:ascii="Calibri" w:hAnsi="Calibri" w:cs="Calibri"/>
          <w:b/>
          <w:bCs/>
          <w:vanish/>
          <w:sz w:val="22"/>
          <w:szCs w:val="22"/>
        </w:rPr>
      </w:pPr>
      <w:bookmarkStart w:id="32" w:name="_Toc158387724"/>
    </w:p>
    <w:p w14:paraId="06E28A57" w14:textId="4049F464" w:rsidR="00ED5FA1" w:rsidRPr="00F62882" w:rsidRDefault="00A07B22" w:rsidP="00F35D3B">
      <w:pPr>
        <w:pStyle w:val="ListParagraph"/>
        <w:numPr>
          <w:ilvl w:val="2"/>
          <w:numId w:val="30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CE70CD">
        <w:rPr>
          <w:rFonts w:ascii="Calibri" w:hAnsi="Calibri" w:cs="Calibri"/>
          <w:b/>
          <w:bCs/>
          <w:sz w:val="22"/>
          <w:szCs w:val="22"/>
        </w:rPr>
        <w:t>A quel</w:t>
      </w:r>
      <w:r w:rsidR="00DB35D4">
        <w:rPr>
          <w:rFonts w:ascii="Calibri" w:hAnsi="Calibri" w:cs="Calibri"/>
          <w:b/>
          <w:bCs/>
          <w:sz w:val="22"/>
          <w:szCs w:val="22"/>
        </w:rPr>
        <w:t>s changements</w:t>
      </w:r>
      <w:r w:rsidRPr="00CE70CD">
        <w:rPr>
          <w:rFonts w:ascii="Calibri" w:hAnsi="Calibri" w:cs="Calibri"/>
          <w:b/>
          <w:bCs/>
          <w:sz w:val="22"/>
          <w:szCs w:val="22"/>
        </w:rPr>
        <w:t xml:space="preserve"> souhaitez-vous contribuer grâce à votre pr</w:t>
      </w:r>
      <w:r w:rsidR="00FD7711">
        <w:rPr>
          <w:rFonts w:ascii="Calibri" w:hAnsi="Calibri" w:cs="Calibri"/>
          <w:b/>
          <w:bCs/>
          <w:sz w:val="22"/>
          <w:szCs w:val="22"/>
        </w:rPr>
        <w:t>ogramme</w:t>
      </w:r>
      <w:r w:rsidRPr="00CE70CD">
        <w:rPr>
          <w:rFonts w:ascii="Calibri" w:hAnsi="Calibri" w:cs="Calibri"/>
          <w:b/>
          <w:bCs/>
          <w:sz w:val="22"/>
          <w:szCs w:val="22"/>
        </w:rPr>
        <w:t> ?</w:t>
      </w:r>
      <w:bookmarkEnd w:id="32"/>
      <w:r w:rsidRPr="00CE70C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3394D5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24BD668C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0A40149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27FD2EC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1763420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27F1F37E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58E9D476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168C0178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0DDD810F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0374191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14088989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2D03EB69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4A42BC2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7FE9E7D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25BD389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603A7C9D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678CE0A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3B0AB116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4D120267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151E55F6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26E58A40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221F25DE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1CDA23B6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63A83A89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4107F36F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726C795D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3AC4B8F1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242A2C1C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215F87DE" w14:textId="77777777" w:rsidR="00ED5FA1" w:rsidRP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76C7DE16" w14:textId="11D27E5E" w:rsidR="00F62882" w:rsidRDefault="00F62882">
      <w:pPr>
        <w:rPr>
          <w:rFonts w:ascii="Calibri" w:eastAsia="Calibri" w:hAnsi="Calibri" w:cs="Calibri"/>
          <w:b/>
          <w:bCs/>
          <w:color w:val="002060"/>
        </w:rPr>
      </w:pPr>
      <w:bookmarkStart w:id="33" w:name="_Hlk220953466"/>
    </w:p>
    <w:p w14:paraId="4D74B863" w14:textId="59F7D3CA" w:rsidR="0094437C" w:rsidRDefault="0094437C">
      <w:pPr>
        <w:rPr>
          <w:rFonts w:ascii="Calibri" w:eastAsia="Calibri" w:hAnsi="Calibri" w:cs="Calibri"/>
          <w:b/>
          <w:bCs/>
          <w:color w:val="002060"/>
        </w:rPr>
      </w:pPr>
      <w:r>
        <w:rPr>
          <w:color w:val="002060"/>
        </w:rPr>
        <w:br w:type="page"/>
      </w:r>
    </w:p>
    <w:p w14:paraId="75B06211" w14:textId="00AC8DC8" w:rsidR="005E3F24" w:rsidRPr="005E3F24" w:rsidRDefault="005E3F24" w:rsidP="00616242">
      <w:pPr>
        <w:pStyle w:val="Heading2"/>
        <w:numPr>
          <w:ilvl w:val="1"/>
          <w:numId w:val="33"/>
        </w:numPr>
        <w:spacing w:before="360" w:after="120"/>
        <w:ind w:left="425" w:hanging="425"/>
        <w:rPr>
          <w:color w:val="002060"/>
        </w:rPr>
      </w:pPr>
      <w:bookmarkStart w:id="34" w:name="_Toc225778373"/>
      <w:r w:rsidRPr="005E3F24">
        <w:rPr>
          <w:color w:val="002060"/>
        </w:rPr>
        <w:lastRenderedPageBreak/>
        <w:t>Parties prenantes et dynamiques d’acteurs</w:t>
      </w:r>
      <w:bookmarkEnd w:id="34"/>
    </w:p>
    <w:bookmarkEnd w:id="33"/>
    <w:p w14:paraId="61D0B909" w14:textId="41FF00EF" w:rsidR="0051233B" w:rsidRPr="0094437C" w:rsidRDefault="0051233B" w:rsidP="0051233B">
      <w:pPr>
        <w:ind w:right="-284"/>
        <w:rPr>
          <w:rFonts w:asciiTheme="minorHAnsi" w:eastAsia="Calibri" w:hAnsiTheme="minorHAnsi" w:cstheme="minorHAnsi"/>
          <w:b/>
          <w:bCs/>
          <w:color w:val="002060"/>
          <w:sz w:val="22"/>
          <w:szCs w:val="22"/>
          <w:highlight w:val="lightGray"/>
        </w:rPr>
      </w:pPr>
      <w:r w:rsidRPr="0094437C">
        <w:rPr>
          <w:rFonts w:asciiTheme="minorHAnsi" w:eastAsia="Calibri" w:hAnsiTheme="minorHAnsi" w:cstheme="minorHAnsi"/>
          <w:b/>
          <w:bCs/>
          <w:color w:val="002060"/>
          <w:sz w:val="22"/>
          <w:szCs w:val="22"/>
          <w:highlight w:val="lightGray"/>
        </w:rPr>
        <w:t>Tableau : Matrice des parties prenantes [à remplir dans le f</w:t>
      </w:r>
      <w:r w:rsidR="0094437C">
        <w:rPr>
          <w:rFonts w:asciiTheme="minorHAnsi" w:eastAsia="Calibri" w:hAnsiTheme="minorHAnsi" w:cstheme="minorHAnsi"/>
          <w:b/>
          <w:bCs/>
          <w:color w:val="002060"/>
          <w:sz w:val="22"/>
          <w:szCs w:val="22"/>
          <w:highlight w:val="lightGray"/>
        </w:rPr>
        <w:t>icher</w:t>
      </w:r>
      <w:r w:rsidRPr="0094437C">
        <w:rPr>
          <w:rFonts w:asciiTheme="minorHAnsi" w:eastAsia="Calibri" w:hAnsiTheme="minorHAnsi" w:cstheme="minorHAnsi"/>
          <w:b/>
          <w:bCs/>
          <w:color w:val="002060"/>
          <w:sz w:val="22"/>
          <w:szCs w:val="22"/>
          <w:highlight w:val="lightGray"/>
        </w:rPr>
        <w:t xml:space="preserve"> Excel disponible sur le site du MAE]</w:t>
      </w:r>
    </w:p>
    <w:p w14:paraId="3FC19465" w14:textId="77777777" w:rsidR="001E26D0" w:rsidRDefault="001E26D0" w:rsidP="001E26D0">
      <w:pP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25C80C57" w14:textId="2BBC52CE" w:rsidR="0078126F" w:rsidRPr="00ED3E1C" w:rsidRDefault="0078126F" w:rsidP="00ED3E1C">
      <w:pPr>
        <w:pStyle w:val="ListParagraph"/>
        <w:numPr>
          <w:ilvl w:val="2"/>
          <w:numId w:val="33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bookmarkStart w:id="35" w:name="_Toc158387553"/>
      <w:bookmarkStart w:id="36" w:name="_Toc158387727"/>
      <w:r w:rsidRPr="00ED3E1C">
        <w:rPr>
          <w:rFonts w:ascii="Calibri" w:eastAsia="Times" w:hAnsi="Calibri" w:cs="Calibri"/>
          <w:b/>
          <w:bCs/>
          <w:sz w:val="22"/>
          <w:szCs w:val="22"/>
        </w:rPr>
        <w:t>Y a-t-il des acteurs et actrices que vous aimeriez associer, mais qui vous paraissent « hors d’atteinte »</w:t>
      </w:r>
      <w:r w:rsidRPr="00ED3E1C">
        <w:rPr>
          <w:rFonts w:ascii="Calibri" w:eastAsia="Times" w:hAnsi="Calibri" w:cs="Calibri"/>
          <w:b/>
          <w:bCs/>
          <w:i/>
          <w:iCs/>
          <w:sz w:val="22"/>
          <w:szCs w:val="22"/>
        </w:rPr>
        <w:t xml:space="preserve"> ?</w:t>
      </w:r>
      <w:bookmarkStart w:id="37" w:name="_Toc158387554"/>
      <w:bookmarkStart w:id="38" w:name="_Toc158387728"/>
      <w:bookmarkEnd w:id="35"/>
      <w:bookmarkEnd w:id="36"/>
    </w:p>
    <w:p w14:paraId="068E382E" w14:textId="37AD5D15" w:rsidR="0078126F" w:rsidRDefault="0078126F" w:rsidP="00ED3E1C">
      <w:pPr>
        <w:pStyle w:val="ListParagraph"/>
        <w:numPr>
          <w:ilvl w:val="2"/>
          <w:numId w:val="33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>
        <w:rPr>
          <w:rFonts w:ascii="Calibri" w:eastAsia="Times" w:hAnsi="Calibri" w:cs="Calibri"/>
          <w:b/>
          <w:bCs/>
          <w:sz w:val="22"/>
          <w:szCs w:val="22"/>
        </w:rPr>
        <w:t>Concernant les</w:t>
      </w:r>
      <w:r w:rsidRPr="00CE70CD">
        <w:rPr>
          <w:rFonts w:ascii="Calibri" w:eastAsia="Times" w:hAnsi="Calibri" w:cs="Calibri"/>
          <w:b/>
          <w:bCs/>
          <w:sz w:val="22"/>
          <w:szCs w:val="22"/>
        </w:rPr>
        <w:t xml:space="preserve"> acteurs potentiellement bloquants</w:t>
      </w:r>
      <w:r>
        <w:rPr>
          <w:rFonts w:ascii="Calibri" w:eastAsia="Times" w:hAnsi="Calibri" w:cs="Calibri"/>
          <w:b/>
          <w:bCs/>
          <w:sz w:val="22"/>
          <w:szCs w:val="22"/>
        </w:rPr>
        <w:t>, q</w:t>
      </w:r>
      <w:bookmarkStart w:id="39" w:name="_Toc158387555"/>
      <w:bookmarkStart w:id="40" w:name="_Toc158387729"/>
      <w:bookmarkEnd w:id="37"/>
      <w:bookmarkEnd w:id="38"/>
      <w:r>
        <w:rPr>
          <w:rFonts w:ascii="Calibri" w:eastAsia="Times" w:hAnsi="Calibri" w:cs="Calibri"/>
          <w:b/>
          <w:bCs/>
          <w:sz w:val="22"/>
          <w:szCs w:val="22"/>
        </w:rPr>
        <w:t>uels risques font-ils peser sur le pro</w:t>
      </w:r>
      <w:r w:rsidR="00FD7711">
        <w:rPr>
          <w:rFonts w:ascii="Calibri" w:eastAsia="Times" w:hAnsi="Calibri" w:cs="Calibri"/>
          <w:b/>
          <w:bCs/>
          <w:sz w:val="22"/>
          <w:szCs w:val="22"/>
        </w:rPr>
        <w:t>gramme</w:t>
      </w:r>
      <w:r>
        <w:rPr>
          <w:rFonts w:ascii="Calibri" w:eastAsia="Times" w:hAnsi="Calibri" w:cs="Calibri"/>
          <w:b/>
          <w:bCs/>
          <w:sz w:val="22"/>
          <w:szCs w:val="22"/>
        </w:rPr>
        <w:t xml:space="preserve"> ? </w:t>
      </w:r>
      <w:r w:rsidR="00FD7711">
        <w:rPr>
          <w:rFonts w:ascii="Calibri" w:eastAsia="Times" w:hAnsi="Calibri" w:cs="Calibri"/>
          <w:b/>
          <w:bCs/>
          <w:sz w:val="22"/>
          <w:szCs w:val="22"/>
        </w:rPr>
        <w:t>C</w:t>
      </w:r>
      <w:r>
        <w:rPr>
          <w:rFonts w:ascii="Calibri" w:eastAsia="Times" w:hAnsi="Calibri" w:cs="Calibri"/>
          <w:b/>
          <w:bCs/>
          <w:sz w:val="22"/>
          <w:szCs w:val="22"/>
        </w:rPr>
        <w:t xml:space="preserve">omment les mitiger ? </w:t>
      </w:r>
    </w:p>
    <w:p w14:paraId="7B912528" w14:textId="0C1792F5" w:rsidR="0078126F" w:rsidRDefault="0078126F" w:rsidP="00ED3E1C">
      <w:pPr>
        <w:pStyle w:val="ListParagraph"/>
        <w:numPr>
          <w:ilvl w:val="2"/>
          <w:numId w:val="33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bookmarkStart w:id="41" w:name="_Toc158387557"/>
      <w:bookmarkStart w:id="42" w:name="_Toc158387731"/>
      <w:bookmarkEnd w:id="39"/>
      <w:bookmarkEnd w:id="40"/>
      <w:r w:rsidRPr="00CE70CD">
        <w:rPr>
          <w:rFonts w:ascii="Calibri" w:eastAsia="Times" w:hAnsi="Calibri" w:cs="Calibri"/>
          <w:b/>
          <w:bCs/>
          <w:sz w:val="22"/>
          <w:szCs w:val="22"/>
        </w:rPr>
        <w:t>Existe-</w:t>
      </w:r>
      <w:r>
        <w:rPr>
          <w:rFonts w:ascii="Calibri" w:eastAsia="Times" w:hAnsi="Calibri" w:cs="Calibri"/>
          <w:b/>
          <w:bCs/>
          <w:sz w:val="22"/>
          <w:szCs w:val="22"/>
        </w:rPr>
        <w:t>t-</w:t>
      </w:r>
      <w:r w:rsidRPr="00CE70CD">
        <w:rPr>
          <w:rFonts w:ascii="Calibri" w:eastAsia="Times" w:hAnsi="Calibri" w:cs="Calibri"/>
          <w:b/>
          <w:bCs/>
          <w:sz w:val="22"/>
          <w:szCs w:val="22"/>
        </w:rPr>
        <w:t xml:space="preserve">il des interactions entre </w:t>
      </w:r>
      <w:r>
        <w:rPr>
          <w:rFonts w:ascii="Calibri" w:eastAsia="Times" w:hAnsi="Calibri" w:cs="Calibri"/>
          <w:b/>
          <w:bCs/>
          <w:sz w:val="22"/>
          <w:szCs w:val="22"/>
        </w:rPr>
        <w:t>ces parties prenantes</w:t>
      </w:r>
      <w:r w:rsidRPr="00CE70CD">
        <w:rPr>
          <w:rFonts w:ascii="Calibri" w:eastAsia="Times" w:hAnsi="Calibri" w:cs="Calibri"/>
          <w:b/>
          <w:bCs/>
          <w:sz w:val="22"/>
          <w:szCs w:val="22"/>
        </w:rPr>
        <w:t> ? Lesquelles ?</w:t>
      </w:r>
      <w:bookmarkEnd w:id="41"/>
      <w:bookmarkEnd w:id="42"/>
      <w:r w:rsidRPr="00CE70CD">
        <w:rPr>
          <w:rFonts w:ascii="Calibri" w:eastAsia="Times" w:hAnsi="Calibri" w:cs="Calibri"/>
          <w:b/>
          <w:bCs/>
          <w:sz w:val="22"/>
          <w:szCs w:val="22"/>
        </w:rPr>
        <w:t xml:space="preserve"> </w:t>
      </w:r>
    </w:p>
    <w:p w14:paraId="6AADDCF8" w14:textId="77777777" w:rsidR="00ED5FA1" w:rsidRDefault="00ED5FA1" w:rsidP="00ED5FA1">
      <w:pP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434C61EC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5BBA7B8F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3BFBA32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3C158F58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1DB4BEA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47E3470E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15BBD03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3D22769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20379539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5150D5F3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7576FD9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690F53B2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5EAFC453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7F9D04CF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224184ED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1AB3E38D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6FEEE6E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26C93A7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508D7956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172C24B8" w14:textId="36B4C4BC" w:rsidR="000F0C7D" w:rsidRDefault="000F0C7D" w:rsidP="000F0C7D">
      <w:pPr>
        <w:rPr>
          <w:color w:val="002060"/>
        </w:rPr>
      </w:pPr>
      <w:bookmarkStart w:id="43" w:name="_Toc162647510"/>
      <w:r>
        <w:rPr>
          <w:color w:val="002060"/>
        </w:rPr>
        <w:br w:type="page"/>
      </w:r>
    </w:p>
    <w:p w14:paraId="70A780A5" w14:textId="0C6178EE" w:rsidR="001C00F6" w:rsidRPr="001C00F6" w:rsidRDefault="008E13BE" w:rsidP="001C00F6">
      <w:pPr>
        <w:pStyle w:val="Heading2"/>
        <w:numPr>
          <w:ilvl w:val="1"/>
          <w:numId w:val="33"/>
        </w:numPr>
        <w:spacing w:before="360" w:after="120"/>
        <w:ind w:left="425" w:hanging="425"/>
        <w:rPr>
          <w:color w:val="002060"/>
        </w:rPr>
      </w:pPr>
      <w:bookmarkStart w:id="44" w:name="_Toc225778374"/>
      <w:r w:rsidRPr="008E13BE">
        <w:rPr>
          <w:color w:val="002060"/>
        </w:rPr>
        <w:lastRenderedPageBreak/>
        <w:t>Résultats attendus</w:t>
      </w:r>
      <w:bookmarkEnd w:id="43"/>
      <w:r w:rsidR="00EE5FB3">
        <w:rPr>
          <w:color w:val="002060"/>
        </w:rPr>
        <w:t xml:space="preserve"> et articulation avec les changements ciblés</w:t>
      </w:r>
      <w:bookmarkEnd w:id="44"/>
    </w:p>
    <w:p w14:paraId="47FD711A" w14:textId="302DB00B" w:rsidR="000F0C7D" w:rsidRPr="00F35D3B" w:rsidRDefault="001C00F6" w:rsidP="00F35D3B">
      <w:pPr>
        <w:pStyle w:val="ListParagraph"/>
        <w:numPr>
          <w:ilvl w:val="2"/>
          <w:numId w:val="33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F35D3B">
        <w:rPr>
          <w:rFonts w:ascii="Calibri" w:hAnsi="Calibri" w:cs="Calibri"/>
          <w:b/>
          <w:bCs/>
          <w:sz w:val="22"/>
          <w:szCs w:val="22"/>
        </w:rPr>
        <w:t>P</w:t>
      </w:r>
      <w:r w:rsidRPr="00F35D3B">
        <w:rPr>
          <w:rFonts w:ascii="Calibri" w:eastAsia="Times" w:hAnsi="Calibri" w:cs="Calibri"/>
          <w:b/>
          <w:bCs/>
          <w:sz w:val="22"/>
          <w:szCs w:val="22"/>
        </w:rPr>
        <w:t>our contribuer aux changements ciblés, quels sont les résultats concrets que le programme vise à atteindre ?</w:t>
      </w:r>
    </w:p>
    <w:p w14:paraId="3D913A57" w14:textId="77777777" w:rsidR="00ED5FA1" w:rsidRDefault="00ED5FA1" w:rsidP="00ED5F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bCs w:val="0"/>
          <w:i/>
          <w:iCs/>
          <w:sz w:val="20"/>
          <w:szCs w:val="20"/>
        </w:rPr>
      </w:pPr>
    </w:p>
    <w:p w14:paraId="21465A1F" w14:textId="77777777" w:rsidR="00ED5FA1" w:rsidRDefault="00ED5FA1" w:rsidP="00ED5F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bCs w:val="0"/>
          <w:i/>
          <w:iCs/>
          <w:sz w:val="20"/>
          <w:szCs w:val="20"/>
        </w:rPr>
      </w:pPr>
    </w:p>
    <w:p w14:paraId="3C6DECBA" w14:textId="77777777" w:rsidR="00ED5FA1" w:rsidRDefault="00ED5FA1" w:rsidP="00ED5F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bCs w:val="0"/>
          <w:i/>
          <w:iCs/>
          <w:sz w:val="20"/>
          <w:szCs w:val="20"/>
        </w:rPr>
      </w:pPr>
    </w:p>
    <w:p w14:paraId="304A2171" w14:textId="77777777" w:rsidR="00ED5FA1" w:rsidRDefault="00ED5FA1" w:rsidP="00ED5F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bCs w:val="0"/>
          <w:i/>
          <w:iCs/>
          <w:sz w:val="20"/>
          <w:szCs w:val="20"/>
        </w:rPr>
      </w:pPr>
    </w:p>
    <w:p w14:paraId="3412D5F8" w14:textId="77E88B8D" w:rsidR="001C00F6" w:rsidRPr="00604870" w:rsidRDefault="001C00F6" w:rsidP="00F35D3B">
      <w:pPr>
        <w:pStyle w:val="ListParagraph"/>
        <w:numPr>
          <w:ilvl w:val="2"/>
          <w:numId w:val="33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604870">
        <w:rPr>
          <w:rFonts w:ascii="Calibri" w:eastAsia="Times" w:hAnsi="Calibri" w:cs="Calibri"/>
          <w:b/>
          <w:bCs/>
          <w:sz w:val="22"/>
          <w:szCs w:val="22"/>
        </w:rPr>
        <w:t xml:space="preserve">Sur quels raisonnements </w:t>
      </w:r>
      <w:r w:rsidR="00A1076E">
        <w:rPr>
          <w:rFonts w:ascii="Calibri" w:eastAsia="Times" w:hAnsi="Calibri" w:cs="Calibri"/>
          <w:b/>
          <w:bCs/>
          <w:sz w:val="22"/>
          <w:szCs w:val="22"/>
        </w:rPr>
        <w:t>l’ONGD</w:t>
      </w:r>
      <w:r w:rsidRPr="00604870">
        <w:rPr>
          <w:rFonts w:ascii="Calibri" w:eastAsia="Times" w:hAnsi="Calibri" w:cs="Calibri"/>
          <w:b/>
          <w:bCs/>
          <w:sz w:val="22"/>
          <w:szCs w:val="22"/>
        </w:rPr>
        <w:t xml:space="preserve"> s’appuie-t-</w:t>
      </w:r>
      <w:r w:rsidR="00A1076E">
        <w:rPr>
          <w:rFonts w:ascii="Calibri" w:eastAsia="Times" w:hAnsi="Calibri" w:cs="Calibri"/>
          <w:b/>
          <w:bCs/>
          <w:sz w:val="22"/>
          <w:szCs w:val="22"/>
        </w:rPr>
        <w:t>elle</w:t>
      </w:r>
      <w:r w:rsidRPr="00604870">
        <w:rPr>
          <w:rFonts w:ascii="Calibri" w:eastAsia="Times" w:hAnsi="Calibri" w:cs="Calibri"/>
          <w:b/>
          <w:bCs/>
          <w:sz w:val="22"/>
          <w:szCs w:val="22"/>
        </w:rPr>
        <w:t xml:space="preserve"> pour penser que ces résultats contribueront aux changements ciblés ?</w:t>
      </w:r>
    </w:p>
    <w:p w14:paraId="4123F093" w14:textId="77777777" w:rsidR="00ED5FA1" w:rsidRDefault="00ED5FA1" w:rsidP="00ED5F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</w:p>
    <w:p w14:paraId="5E730D04" w14:textId="77777777" w:rsidR="00ED5FA1" w:rsidRDefault="00ED5FA1" w:rsidP="00ED5F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</w:p>
    <w:p w14:paraId="3E4239A5" w14:textId="77777777" w:rsidR="00ED5FA1" w:rsidRDefault="00ED5FA1" w:rsidP="00ED5F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</w:p>
    <w:p w14:paraId="5912EE30" w14:textId="77777777" w:rsidR="00ED5FA1" w:rsidRDefault="00ED5FA1" w:rsidP="00ED5F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</w:p>
    <w:p w14:paraId="69BEEDFE" w14:textId="77777777" w:rsidR="00ED5FA1" w:rsidRDefault="00ED5FA1" w:rsidP="00ED5F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</w:p>
    <w:p w14:paraId="5E2C932A" w14:textId="77777777" w:rsidR="00ED5FA1" w:rsidRDefault="00ED5FA1" w:rsidP="00ED5F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</w:p>
    <w:p w14:paraId="53537B5A" w14:textId="77777777" w:rsidR="00ED5FA1" w:rsidRDefault="00ED5FA1" w:rsidP="00ED5F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</w:p>
    <w:p w14:paraId="2F8C2D8C" w14:textId="77777777" w:rsidR="00ED5FA1" w:rsidRPr="001C00F6" w:rsidRDefault="00ED5FA1" w:rsidP="00ED5F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</w:p>
    <w:p w14:paraId="43480954" w14:textId="3C85A6DF" w:rsidR="000F0C7D" w:rsidRDefault="000F0C7D">
      <w:r>
        <w:br w:type="page"/>
      </w:r>
    </w:p>
    <w:p w14:paraId="4762A320" w14:textId="77777777" w:rsidR="00FA5058" w:rsidRPr="00FA5058" w:rsidRDefault="00FA5058" w:rsidP="00616242">
      <w:pPr>
        <w:pStyle w:val="Heading2"/>
        <w:numPr>
          <w:ilvl w:val="1"/>
          <w:numId w:val="33"/>
        </w:numPr>
        <w:spacing w:before="360" w:after="120"/>
        <w:ind w:left="425" w:hanging="425"/>
        <w:rPr>
          <w:color w:val="002060"/>
        </w:rPr>
      </w:pPr>
      <w:bookmarkStart w:id="45" w:name="_Toc221262814"/>
      <w:bookmarkStart w:id="46" w:name="_Toc162647511"/>
      <w:bookmarkStart w:id="47" w:name="_Toc225778375"/>
      <w:bookmarkEnd w:id="45"/>
      <w:r w:rsidRPr="00FA5058">
        <w:rPr>
          <w:color w:val="002060"/>
        </w:rPr>
        <w:lastRenderedPageBreak/>
        <w:t>Modalités d’intervention</w:t>
      </w:r>
      <w:bookmarkEnd w:id="46"/>
      <w:bookmarkEnd w:id="47"/>
      <w:r w:rsidRPr="00FA5058">
        <w:rPr>
          <w:color w:val="002060"/>
        </w:rPr>
        <w:t xml:space="preserve"> </w:t>
      </w:r>
    </w:p>
    <w:p w14:paraId="0087871D" w14:textId="6C8E8064" w:rsidR="00FA5058" w:rsidRPr="00CE70CD" w:rsidRDefault="00FA5058" w:rsidP="001A0CA5">
      <w:pPr>
        <w:pStyle w:val="ListParagraph"/>
        <w:numPr>
          <w:ilvl w:val="2"/>
          <w:numId w:val="37"/>
        </w:numPr>
        <w:spacing w:before="120" w:after="120"/>
        <w:jc w:val="both"/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</w:pPr>
      <w:r w:rsidRPr="00CE70CD"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  <w:t>De quelle</w:t>
      </w:r>
      <w:r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  <w:t>s</w:t>
      </w:r>
      <w:r w:rsidRPr="00CE70CD"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  <w:t xml:space="preserve"> modalités relève le </w:t>
      </w:r>
      <w:r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  <w:t xml:space="preserve">programme </w:t>
      </w:r>
      <w:r w:rsidRPr="00CE70CD"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  <w:t xml:space="preserve">? Vous </w:t>
      </w:r>
      <w:r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  <w:t xml:space="preserve">remplissez le tableau ci-dessous et </w:t>
      </w:r>
      <w:r w:rsidRPr="00CE70CD"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  <w:t>expliquez brièvement</w:t>
      </w:r>
      <w:r w:rsidR="000A4E15"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  <w:t xml:space="preserve"> </w:t>
      </w:r>
      <w:r w:rsidRPr="00CE70CD"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  <w:t xml:space="preserve">pourquoi avoir choisi ces modalités. </w:t>
      </w:r>
    </w:p>
    <w:tbl>
      <w:tblPr>
        <w:tblStyle w:val="TableGrid"/>
        <w:tblW w:w="10206" w:type="dxa"/>
        <w:tblInd w:w="-567" w:type="dxa"/>
        <w:tblLook w:val="04A0" w:firstRow="1" w:lastRow="0" w:firstColumn="1" w:lastColumn="0" w:noHBand="0" w:noVBand="1"/>
      </w:tblPr>
      <w:tblGrid>
        <w:gridCol w:w="2294"/>
        <w:gridCol w:w="568"/>
        <w:gridCol w:w="655"/>
        <w:gridCol w:w="3854"/>
        <w:gridCol w:w="2835"/>
      </w:tblGrid>
      <w:tr w:rsidR="008B37D9" w:rsidRPr="00FA58F2" w14:paraId="0FE41521" w14:textId="2EA65C0F" w:rsidTr="00ED5FA1"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34587" w14:textId="77777777" w:rsidR="008B37D9" w:rsidRPr="00D1044D" w:rsidRDefault="008B37D9" w:rsidP="003C0CD2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21F189F" w14:textId="77777777" w:rsidR="008B37D9" w:rsidRPr="00D1044D" w:rsidRDefault="008B37D9" w:rsidP="003C0CD2">
            <w:pPr>
              <w:jc w:val="center"/>
              <w:rPr>
                <w:rFonts w:ascii="Calibri" w:eastAsia="Times" w:hAnsi="Calibri" w:cs="Calibri"/>
                <w:b/>
                <w:bCs/>
                <w:color w:val="000000" w:themeColor="text1"/>
              </w:rPr>
            </w:pPr>
            <w:r w:rsidRPr="00D1044D">
              <w:rPr>
                <w:rFonts w:ascii="Calibri" w:eastAsia="Times" w:hAnsi="Calibri" w:cs="Calibri"/>
                <w:b/>
                <w:bCs/>
                <w:color w:val="000000" w:themeColor="text1"/>
              </w:rPr>
              <w:t>OUI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14:paraId="4E0057AA" w14:textId="77777777" w:rsidR="008B37D9" w:rsidRPr="00D1044D" w:rsidRDefault="008B37D9" w:rsidP="003C0CD2">
            <w:pPr>
              <w:jc w:val="center"/>
              <w:rPr>
                <w:rFonts w:ascii="Calibri" w:eastAsia="Times" w:hAnsi="Calibri" w:cs="Calibri"/>
                <w:b/>
                <w:bCs/>
                <w:color w:val="000000" w:themeColor="text1"/>
              </w:rPr>
            </w:pPr>
            <w:r w:rsidRPr="00D1044D">
              <w:rPr>
                <w:rFonts w:ascii="Calibri" w:eastAsia="Times" w:hAnsi="Calibri" w:cs="Calibri"/>
                <w:b/>
                <w:bCs/>
                <w:color w:val="000000" w:themeColor="text1"/>
              </w:rPr>
              <w:t>NON</w:t>
            </w:r>
          </w:p>
        </w:tc>
        <w:tc>
          <w:tcPr>
            <w:tcW w:w="3854" w:type="dxa"/>
            <w:shd w:val="clear" w:color="auto" w:fill="D9D9D9" w:themeFill="background1" w:themeFillShade="D9"/>
          </w:tcPr>
          <w:p w14:paraId="7E2FEEAB" w14:textId="7FA85CAE" w:rsidR="008B37D9" w:rsidRPr="00D1044D" w:rsidRDefault="00660367" w:rsidP="003C0CD2">
            <w:pPr>
              <w:jc w:val="center"/>
              <w:rPr>
                <w:rFonts w:ascii="Calibri" w:eastAsia="Times" w:hAnsi="Calibri" w:cs="Calibri"/>
                <w:b/>
                <w:bCs/>
                <w:color w:val="000000" w:themeColor="text1"/>
              </w:rPr>
            </w:pPr>
            <w:r w:rsidRPr="00D1044D">
              <w:rPr>
                <w:rFonts w:ascii="Calibri" w:eastAsia="Times" w:hAnsi="Calibri" w:cs="Calibri"/>
                <w:b/>
                <w:bCs/>
                <w:color w:val="000000" w:themeColor="text1"/>
              </w:rPr>
              <w:t>Justifiez votre choix</w:t>
            </w:r>
            <w:r w:rsidR="000A4E15">
              <w:rPr>
                <w:rFonts w:ascii="Calibri" w:eastAsia="Times" w:hAnsi="Calibri" w:cs="Calibri"/>
                <w:b/>
                <w:bCs/>
                <w:color w:val="000000" w:themeColor="text1"/>
              </w:rPr>
              <w:t>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F2669DD" w14:textId="6486638B" w:rsidR="008B37D9" w:rsidRPr="00D1044D" w:rsidRDefault="008B37D9" w:rsidP="003C0CD2">
            <w:pPr>
              <w:jc w:val="center"/>
              <w:rPr>
                <w:rFonts w:ascii="Calibri" w:eastAsia="Times" w:hAnsi="Calibri" w:cs="Calibri"/>
                <w:b/>
                <w:bCs/>
                <w:color w:val="000000" w:themeColor="text1"/>
              </w:rPr>
            </w:pPr>
            <w:r w:rsidRPr="00D1044D">
              <w:rPr>
                <w:rFonts w:ascii="Calibri" w:eastAsia="Times" w:hAnsi="Calibri" w:cs="Calibri"/>
                <w:b/>
                <w:bCs/>
                <w:color w:val="000000" w:themeColor="text1"/>
              </w:rPr>
              <w:t>Pour quel(s) résultat(s) ?</w:t>
            </w:r>
          </w:p>
        </w:tc>
      </w:tr>
      <w:tr w:rsidR="008B37D9" w:rsidRPr="00FA58F2" w14:paraId="53903CB6" w14:textId="3FB828E3" w:rsidTr="00ED5FA1">
        <w:tc>
          <w:tcPr>
            <w:tcW w:w="229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0B41F8" w14:textId="5D9946BC" w:rsidR="008B37D9" w:rsidRPr="00D1044D" w:rsidRDefault="00DE4FCE" w:rsidP="003C0CD2">
            <w:pPr>
              <w:jc w:val="both"/>
              <w:rPr>
                <w:rFonts w:ascii="Calibri" w:eastAsia="Times" w:hAnsi="Calibri" w:cs="Calibri"/>
                <w:b/>
                <w:bCs/>
                <w:color w:val="000000" w:themeColor="text1"/>
              </w:rPr>
            </w:pPr>
            <w:r w:rsidRPr="00D1044D">
              <w:rPr>
                <w:rFonts w:ascii="Calibri" w:eastAsia="Times" w:hAnsi="Calibri" w:cs="Calibri"/>
                <w:b/>
                <w:bCs/>
                <w:color w:val="000000" w:themeColor="text1"/>
              </w:rPr>
              <w:t>La sensibilisation</w:t>
            </w:r>
          </w:p>
        </w:tc>
        <w:tc>
          <w:tcPr>
            <w:tcW w:w="568" w:type="dxa"/>
          </w:tcPr>
          <w:p w14:paraId="16EE9CAA" w14:textId="77777777" w:rsidR="008B37D9" w:rsidRPr="00D1044D" w:rsidRDefault="008B37D9" w:rsidP="003C0CD2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55" w:type="dxa"/>
          </w:tcPr>
          <w:p w14:paraId="5AFCE9DE" w14:textId="77777777" w:rsidR="008B37D9" w:rsidRPr="00D1044D" w:rsidRDefault="008B37D9" w:rsidP="003C0CD2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854" w:type="dxa"/>
          </w:tcPr>
          <w:p w14:paraId="33A4C7C2" w14:textId="77777777" w:rsidR="008B37D9" w:rsidRPr="00D1044D" w:rsidRDefault="008B37D9" w:rsidP="003C0CD2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0571FF" w14:textId="77777777" w:rsidR="008B37D9" w:rsidRPr="00D1044D" w:rsidRDefault="008B37D9" w:rsidP="003C0CD2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B37D9" w:rsidRPr="00FA58F2" w14:paraId="3945A816" w14:textId="46F2FBD5" w:rsidTr="00ED5FA1">
        <w:tc>
          <w:tcPr>
            <w:tcW w:w="2294" w:type="dxa"/>
            <w:shd w:val="clear" w:color="auto" w:fill="D9D9D9" w:themeFill="background1" w:themeFillShade="D9"/>
          </w:tcPr>
          <w:p w14:paraId="0F3425AF" w14:textId="414A4DA4" w:rsidR="008B37D9" w:rsidRPr="00D1044D" w:rsidRDefault="00DE4FCE" w:rsidP="003C0CD2">
            <w:pPr>
              <w:jc w:val="both"/>
              <w:rPr>
                <w:rFonts w:ascii="Calibri" w:eastAsia="Times" w:hAnsi="Calibri" w:cs="Calibri"/>
                <w:b/>
                <w:bCs/>
                <w:color w:val="000000" w:themeColor="text1"/>
              </w:rPr>
            </w:pPr>
            <w:r w:rsidRPr="00D1044D">
              <w:rPr>
                <w:rFonts w:ascii="Calibri" w:eastAsia="Times" w:hAnsi="Calibri" w:cs="Calibri"/>
                <w:b/>
                <w:bCs/>
                <w:color w:val="000000" w:themeColor="text1"/>
              </w:rPr>
              <w:t>La formation</w:t>
            </w:r>
          </w:p>
        </w:tc>
        <w:tc>
          <w:tcPr>
            <w:tcW w:w="568" w:type="dxa"/>
          </w:tcPr>
          <w:p w14:paraId="5E966F22" w14:textId="77777777" w:rsidR="008B37D9" w:rsidRPr="00D1044D" w:rsidRDefault="008B37D9" w:rsidP="003C0CD2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55" w:type="dxa"/>
          </w:tcPr>
          <w:p w14:paraId="4C324CE8" w14:textId="77777777" w:rsidR="008B37D9" w:rsidRPr="00D1044D" w:rsidRDefault="008B37D9" w:rsidP="003C0CD2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854" w:type="dxa"/>
          </w:tcPr>
          <w:p w14:paraId="40BD4D27" w14:textId="77777777" w:rsidR="008B37D9" w:rsidRPr="00D1044D" w:rsidRDefault="008B37D9" w:rsidP="003C0CD2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B3FD0F" w14:textId="77777777" w:rsidR="008B37D9" w:rsidRPr="00D1044D" w:rsidRDefault="008B37D9" w:rsidP="003C0CD2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B37D9" w:rsidRPr="00FA58F2" w14:paraId="01A1636C" w14:textId="7E000AC0" w:rsidTr="00ED5FA1">
        <w:tc>
          <w:tcPr>
            <w:tcW w:w="2294" w:type="dxa"/>
            <w:shd w:val="clear" w:color="auto" w:fill="D9D9D9" w:themeFill="background1" w:themeFillShade="D9"/>
          </w:tcPr>
          <w:p w14:paraId="7475F15B" w14:textId="1FADB0DB" w:rsidR="008B37D9" w:rsidRPr="00D1044D" w:rsidRDefault="008B37D9" w:rsidP="003C0CD2">
            <w:pPr>
              <w:jc w:val="both"/>
              <w:rPr>
                <w:rFonts w:ascii="Calibri" w:eastAsia="Times" w:hAnsi="Calibri" w:cs="Calibri"/>
                <w:b/>
                <w:bCs/>
                <w:color w:val="000000" w:themeColor="text1"/>
              </w:rPr>
            </w:pPr>
            <w:r w:rsidRPr="00D1044D">
              <w:rPr>
                <w:rFonts w:ascii="Calibri" w:eastAsia="Times" w:hAnsi="Calibri" w:cs="Calibri"/>
                <w:b/>
                <w:bCs/>
                <w:color w:val="000000" w:themeColor="text1"/>
              </w:rPr>
              <w:t>Le plaidoyer</w:t>
            </w:r>
          </w:p>
        </w:tc>
        <w:tc>
          <w:tcPr>
            <w:tcW w:w="568" w:type="dxa"/>
          </w:tcPr>
          <w:p w14:paraId="6BB916B5" w14:textId="77777777" w:rsidR="008B37D9" w:rsidRPr="00D1044D" w:rsidRDefault="008B37D9" w:rsidP="003C0CD2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55" w:type="dxa"/>
          </w:tcPr>
          <w:p w14:paraId="36A91843" w14:textId="77777777" w:rsidR="008B37D9" w:rsidRPr="00D1044D" w:rsidRDefault="008B37D9" w:rsidP="003C0CD2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854" w:type="dxa"/>
          </w:tcPr>
          <w:p w14:paraId="10149B95" w14:textId="77777777" w:rsidR="008B37D9" w:rsidRPr="00D1044D" w:rsidRDefault="008B37D9" w:rsidP="003C0CD2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A973F0" w14:textId="77777777" w:rsidR="008B37D9" w:rsidRPr="00D1044D" w:rsidRDefault="008B37D9" w:rsidP="003C0CD2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B37D9" w:rsidRPr="00FA58F2" w14:paraId="5DAF8524" w14:textId="19D1B8B3" w:rsidTr="00ED5FA1">
        <w:tc>
          <w:tcPr>
            <w:tcW w:w="2294" w:type="dxa"/>
            <w:shd w:val="clear" w:color="auto" w:fill="D9D9D9" w:themeFill="background1" w:themeFillShade="D9"/>
          </w:tcPr>
          <w:p w14:paraId="124876E5" w14:textId="3B4CD32B" w:rsidR="008B37D9" w:rsidRPr="00D1044D" w:rsidRDefault="00DE4FCE" w:rsidP="003C0CD2">
            <w:pPr>
              <w:jc w:val="both"/>
              <w:rPr>
                <w:rFonts w:ascii="Calibri" w:eastAsia="Times" w:hAnsi="Calibri" w:cs="Calibri"/>
                <w:b/>
                <w:bCs/>
                <w:color w:val="000000" w:themeColor="text1"/>
              </w:rPr>
            </w:pPr>
            <w:r w:rsidRPr="00D1044D">
              <w:rPr>
                <w:rFonts w:ascii="Calibri" w:eastAsia="Times" w:hAnsi="Calibri" w:cs="Calibri"/>
                <w:b/>
                <w:bCs/>
                <w:color w:val="000000" w:themeColor="text1"/>
              </w:rPr>
              <w:t>La recherche</w:t>
            </w:r>
          </w:p>
        </w:tc>
        <w:tc>
          <w:tcPr>
            <w:tcW w:w="568" w:type="dxa"/>
          </w:tcPr>
          <w:p w14:paraId="0105EBD0" w14:textId="77777777" w:rsidR="008B37D9" w:rsidRPr="00D1044D" w:rsidRDefault="008B37D9" w:rsidP="003C0CD2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55" w:type="dxa"/>
          </w:tcPr>
          <w:p w14:paraId="5B343C04" w14:textId="77777777" w:rsidR="008B37D9" w:rsidRPr="00D1044D" w:rsidRDefault="008B37D9" w:rsidP="003C0CD2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854" w:type="dxa"/>
          </w:tcPr>
          <w:p w14:paraId="7DEF3ACB" w14:textId="77777777" w:rsidR="008B37D9" w:rsidRPr="00D1044D" w:rsidRDefault="008B37D9" w:rsidP="003C0CD2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A75DD5" w14:textId="77777777" w:rsidR="008B37D9" w:rsidRPr="00D1044D" w:rsidRDefault="008B37D9" w:rsidP="003C0CD2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B37D9" w:rsidRPr="00FA58F2" w14:paraId="34569A4D" w14:textId="38C76DB3" w:rsidTr="00ED5FA1">
        <w:tc>
          <w:tcPr>
            <w:tcW w:w="2294" w:type="dxa"/>
            <w:shd w:val="clear" w:color="auto" w:fill="D9D9D9" w:themeFill="background1" w:themeFillShade="D9"/>
          </w:tcPr>
          <w:p w14:paraId="0A750454" w14:textId="15FC6BAA" w:rsidR="008B37D9" w:rsidRPr="00D1044D" w:rsidRDefault="00DE4FCE" w:rsidP="003C0CD2">
            <w:pPr>
              <w:jc w:val="both"/>
              <w:rPr>
                <w:rFonts w:ascii="Calibri" w:eastAsia="Times" w:hAnsi="Calibri" w:cs="Calibri"/>
                <w:b/>
                <w:bCs/>
                <w:color w:val="000000" w:themeColor="text1"/>
              </w:rPr>
            </w:pPr>
            <w:r w:rsidRPr="00D1044D">
              <w:rPr>
                <w:rFonts w:ascii="Calibri" w:eastAsia="Times" w:hAnsi="Calibri" w:cs="Calibri"/>
                <w:b/>
                <w:bCs/>
                <w:color w:val="000000" w:themeColor="text1"/>
              </w:rPr>
              <w:t>La mobilisation</w:t>
            </w:r>
          </w:p>
        </w:tc>
        <w:tc>
          <w:tcPr>
            <w:tcW w:w="568" w:type="dxa"/>
          </w:tcPr>
          <w:p w14:paraId="4633C722" w14:textId="77777777" w:rsidR="008B37D9" w:rsidRPr="00D1044D" w:rsidRDefault="008B37D9" w:rsidP="003C0CD2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55" w:type="dxa"/>
          </w:tcPr>
          <w:p w14:paraId="4B6B3B2B" w14:textId="77777777" w:rsidR="008B37D9" w:rsidRPr="00D1044D" w:rsidRDefault="008B37D9" w:rsidP="003C0CD2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854" w:type="dxa"/>
          </w:tcPr>
          <w:p w14:paraId="6BC9B5F6" w14:textId="77777777" w:rsidR="008B37D9" w:rsidRPr="00D1044D" w:rsidRDefault="008B37D9" w:rsidP="003C0CD2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C84424" w14:textId="77777777" w:rsidR="008B37D9" w:rsidRPr="00D1044D" w:rsidRDefault="008B37D9" w:rsidP="003C0CD2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683DC417" w14:textId="737B7218" w:rsidR="00FA5058" w:rsidRPr="009902B2" w:rsidRDefault="00FA5058" w:rsidP="001A0CA5">
      <w:pPr>
        <w:pStyle w:val="ListParagraph"/>
        <w:numPr>
          <w:ilvl w:val="2"/>
          <w:numId w:val="37"/>
        </w:numPr>
        <w:spacing w:before="120" w:after="120"/>
        <w:jc w:val="both"/>
        <w:rPr>
          <w:rFonts w:ascii="Calibri" w:eastAsia="Times" w:hAnsi="Calibri" w:cs="Calibri"/>
          <w:i/>
          <w:color w:val="000000" w:themeColor="text1"/>
          <w:sz w:val="22"/>
          <w:szCs w:val="22"/>
        </w:rPr>
      </w:pPr>
      <w:r w:rsidRPr="00FA5058"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  <w:t xml:space="preserve">Comment ces modalités s’articulent-elles entre elles (enchaînement, complémentarités, etc.) ? </w:t>
      </w:r>
      <w:r w:rsidRPr="00025608"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  <w:t>Il n’est pas attendu ici d’expliquer en quoi cette articulation produit des changements.</w:t>
      </w:r>
    </w:p>
    <w:p w14:paraId="61D503AB" w14:textId="7B444E0A" w:rsidR="00FE680E" w:rsidRDefault="00FE680E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</w:pPr>
    </w:p>
    <w:p w14:paraId="5EB3DA68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</w:pPr>
    </w:p>
    <w:p w14:paraId="60582C4E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</w:pPr>
    </w:p>
    <w:p w14:paraId="0EFD5106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</w:pPr>
    </w:p>
    <w:p w14:paraId="2B505A49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</w:pPr>
    </w:p>
    <w:p w14:paraId="259D42F2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</w:pPr>
    </w:p>
    <w:p w14:paraId="6F6F95D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</w:pPr>
    </w:p>
    <w:p w14:paraId="2F4445B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</w:pPr>
    </w:p>
    <w:p w14:paraId="1FE534AF" w14:textId="11430584" w:rsidR="00143A18" w:rsidRDefault="00143A18" w:rsidP="00616242">
      <w:pPr>
        <w:pStyle w:val="Heading2"/>
        <w:numPr>
          <w:ilvl w:val="1"/>
          <w:numId w:val="33"/>
        </w:numPr>
        <w:spacing w:before="360" w:after="120"/>
        <w:ind w:left="425" w:hanging="425"/>
        <w:rPr>
          <w:color w:val="002060"/>
        </w:rPr>
      </w:pPr>
      <w:bookmarkStart w:id="48" w:name="_Toc225778376"/>
      <w:bookmarkStart w:id="49" w:name="_Hlk220953478"/>
      <w:r w:rsidRPr="00143A18">
        <w:rPr>
          <w:color w:val="002060"/>
        </w:rPr>
        <w:t xml:space="preserve">Compétences-métiers mobilisées </w:t>
      </w:r>
      <w:r w:rsidRPr="00664E18">
        <w:rPr>
          <w:color w:val="002060"/>
        </w:rPr>
        <w:t>et dynamique d’évolution</w:t>
      </w:r>
      <w:bookmarkEnd w:id="48"/>
    </w:p>
    <w:p w14:paraId="5337539F" w14:textId="091392AD" w:rsidR="0096344C" w:rsidRPr="0096344C" w:rsidRDefault="0096344C" w:rsidP="0096344C">
      <w:pPr>
        <w:pStyle w:val="ListParagraph"/>
        <w:numPr>
          <w:ilvl w:val="2"/>
          <w:numId w:val="3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6344C">
        <w:rPr>
          <w:rFonts w:asciiTheme="minorHAnsi" w:hAnsiTheme="minorHAnsi" w:cstheme="minorHAnsi"/>
          <w:b/>
          <w:bCs/>
          <w:sz w:val="22"/>
          <w:szCs w:val="22"/>
        </w:rPr>
        <w:t>Quelles sont les compétences mobilisées ?</w:t>
      </w:r>
    </w:p>
    <w:bookmarkEnd w:id="49"/>
    <w:p w14:paraId="1512A178" w14:textId="77777777" w:rsidR="00143A18" w:rsidRPr="006D4484" w:rsidRDefault="00143A18" w:rsidP="00143A18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994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3"/>
        <w:gridCol w:w="4129"/>
        <w:gridCol w:w="2815"/>
      </w:tblGrid>
      <w:tr w:rsidR="00A1076E" w:rsidRPr="000416AD" w14:paraId="54A3584B" w14:textId="77777777" w:rsidTr="00A1076E">
        <w:trPr>
          <w:trHeight w:val="689"/>
          <w:tblHeader/>
        </w:trPr>
        <w:tc>
          <w:tcPr>
            <w:tcW w:w="3003" w:type="dxa"/>
            <w:shd w:val="clear" w:color="auto" w:fill="D9D9D9" w:themeFill="background1" w:themeFillShade="D9"/>
            <w:vAlign w:val="center"/>
          </w:tcPr>
          <w:p w14:paraId="06C944A6" w14:textId="77777777" w:rsidR="00A1076E" w:rsidRPr="000416AD" w:rsidRDefault="00A1076E" w:rsidP="000416AD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0416A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Compétences-métiers</w:t>
            </w:r>
          </w:p>
        </w:tc>
        <w:tc>
          <w:tcPr>
            <w:tcW w:w="4129" w:type="dxa"/>
            <w:shd w:val="clear" w:color="auto" w:fill="D9D9D9" w:themeFill="background1" w:themeFillShade="D9"/>
            <w:vAlign w:val="center"/>
          </w:tcPr>
          <w:p w14:paraId="725B55CA" w14:textId="77777777" w:rsidR="00A1076E" w:rsidRPr="000416AD" w:rsidRDefault="00A1076E" w:rsidP="000416AD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0416A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Exemples</w:t>
            </w:r>
          </w:p>
        </w:tc>
        <w:tc>
          <w:tcPr>
            <w:tcW w:w="2815" w:type="dxa"/>
            <w:shd w:val="clear" w:color="auto" w:fill="D9D9D9" w:themeFill="background1" w:themeFillShade="D9"/>
            <w:vAlign w:val="center"/>
          </w:tcPr>
          <w:p w14:paraId="34F71D25" w14:textId="42B9E27B" w:rsidR="00A1076E" w:rsidRPr="000416AD" w:rsidRDefault="00A1076E" w:rsidP="000416AD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Nombre de personnes et ETP par personne</w:t>
            </w:r>
          </w:p>
        </w:tc>
      </w:tr>
      <w:tr w:rsidR="00A1076E" w:rsidRPr="000416AD" w14:paraId="198EE7F4" w14:textId="77777777" w:rsidTr="00A1076E">
        <w:trPr>
          <w:trHeight w:val="642"/>
        </w:trPr>
        <w:tc>
          <w:tcPr>
            <w:tcW w:w="3003" w:type="dxa"/>
            <w:shd w:val="clear" w:color="auto" w:fill="D9D9D9" w:themeFill="background1" w:themeFillShade="D9"/>
            <w:vAlign w:val="center"/>
          </w:tcPr>
          <w:p w14:paraId="197F1CE0" w14:textId="77777777" w:rsidR="00A1076E" w:rsidRPr="000416AD" w:rsidRDefault="00A1076E" w:rsidP="003C0CD2">
            <w:pPr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0416AD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Coordination </w:t>
            </w:r>
          </w:p>
        </w:tc>
        <w:tc>
          <w:tcPr>
            <w:tcW w:w="4129" w:type="dxa"/>
            <w:shd w:val="clear" w:color="auto" w:fill="D9D9D9" w:themeFill="background1" w:themeFillShade="D9"/>
            <w:vAlign w:val="center"/>
          </w:tcPr>
          <w:p w14:paraId="3C8378DE" w14:textId="5C8B0C10" w:rsidR="00A1076E" w:rsidRPr="000416AD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16A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Coordination du </w:t>
            </w: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programme</w:t>
            </w:r>
          </w:p>
          <w:p w14:paraId="1AC0BF08" w14:textId="77777777" w:rsidR="00A1076E" w:rsidRPr="000416AD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16A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Coordination des bénévoles</w:t>
            </w:r>
          </w:p>
          <w:p w14:paraId="6F6D5C56" w14:textId="77777777" w:rsidR="00A1076E" w:rsidRPr="000416AD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16A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Coordination d’un groupe de travail</w:t>
            </w:r>
          </w:p>
          <w:p w14:paraId="517C458E" w14:textId="77777777" w:rsidR="00A1076E" w:rsidRPr="000416AD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16A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Etc. </w:t>
            </w:r>
          </w:p>
        </w:tc>
        <w:tc>
          <w:tcPr>
            <w:tcW w:w="2815" w:type="dxa"/>
            <w:vAlign w:val="center"/>
          </w:tcPr>
          <w:p w14:paraId="27852B3C" w14:textId="4A2C3DD0" w:rsidR="00A1076E" w:rsidRPr="000416AD" w:rsidRDefault="00A1076E" w:rsidP="003C0CD2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A1076E" w:rsidRPr="000416AD" w14:paraId="5F1AFE42" w14:textId="77777777" w:rsidTr="00A1076E">
        <w:trPr>
          <w:trHeight w:val="729"/>
        </w:trPr>
        <w:tc>
          <w:tcPr>
            <w:tcW w:w="3003" w:type="dxa"/>
            <w:shd w:val="clear" w:color="auto" w:fill="D9D9D9" w:themeFill="background1" w:themeFillShade="D9"/>
            <w:vAlign w:val="center"/>
          </w:tcPr>
          <w:p w14:paraId="1A654C44" w14:textId="77777777" w:rsidR="00A1076E" w:rsidRPr="000416AD" w:rsidRDefault="00A1076E" w:rsidP="003C0CD2">
            <w:pPr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0416AD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Ingénierie pédagogique et andragogique </w:t>
            </w:r>
          </w:p>
        </w:tc>
        <w:tc>
          <w:tcPr>
            <w:tcW w:w="4129" w:type="dxa"/>
            <w:shd w:val="clear" w:color="auto" w:fill="D9D9D9" w:themeFill="background1" w:themeFillShade="D9"/>
            <w:vAlign w:val="center"/>
          </w:tcPr>
          <w:p w14:paraId="3B2B9143" w14:textId="77777777" w:rsidR="00A1076E" w:rsidRPr="000416AD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16A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Création de modules de formation</w:t>
            </w:r>
          </w:p>
          <w:p w14:paraId="117098E6" w14:textId="77777777" w:rsidR="00A1076E" w:rsidRPr="000416AD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16A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Création d’outils pédagogiques</w:t>
            </w:r>
          </w:p>
          <w:p w14:paraId="27A67610" w14:textId="77777777" w:rsidR="00A1076E" w:rsidRPr="000416AD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16A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Etc. </w:t>
            </w:r>
          </w:p>
        </w:tc>
        <w:tc>
          <w:tcPr>
            <w:tcW w:w="2815" w:type="dxa"/>
            <w:vAlign w:val="center"/>
          </w:tcPr>
          <w:p w14:paraId="380C1ABB" w14:textId="77777777" w:rsidR="00A1076E" w:rsidRPr="000416AD" w:rsidRDefault="00A1076E" w:rsidP="003C0CD2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A1076E" w:rsidRPr="000416AD" w14:paraId="63B74176" w14:textId="77777777" w:rsidTr="00A1076E">
        <w:trPr>
          <w:trHeight w:val="421"/>
        </w:trPr>
        <w:tc>
          <w:tcPr>
            <w:tcW w:w="3003" w:type="dxa"/>
            <w:shd w:val="clear" w:color="auto" w:fill="D9D9D9" w:themeFill="background1" w:themeFillShade="D9"/>
            <w:vAlign w:val="center"/>
          </w:tcPr>
          <w:p w14:paraId="29990FF5" w14:textId="77777777" w:rsidR="00A1076E" w:rsidRPr="000416AD" w:rsidRDefault="00A1076E" w:rsidP="003C0CD2">
            <w:pPr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0416AD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Animation </w:t>
            </w:r>
          </w:p>
        </w:tc>
        <w:tc>
          <w:tcPr>
            <w:tcW w:w="4129" w:type="dxa"/>
            <w:shd w:val="clear" w:color="auto" w:fill="D9D9D9" w:themeFill="background1" w:themeFillShade="D9"/>
            <w:vAlign w:val="center"/>
          </w:tcPr>
          <w:p w14:paraId="7005E5A5" w14:textId="77777777" w:rsidR="00A1076E" w:rsidRPr="000416AD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16A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Animation de formations</w:t>
            </w:r>
          </w:p>
          <w:p w14:paraId="2D47DB43" w14:textId="77777777" w:rsidR="00A1076E" w:rsidRPr="000416AD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16A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Animation en milieu scolaire </w:t>
            </w:r>
          </w:p>
          <w:p w14:paraId="38B3579B" w14:textId="77777777" w:rsidR="00A1076E" w:rsidRPr="000416AD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16A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Facilitation de rassemblements collectifs</w:t>
            </w:r>
          </w:p>
          <w:p w14:paraId="5334ACF9" w14:textId="77777777" w:rsidR="00A1076E" w:rsidRPr="000416AD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16A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Etc. </w:t>
            </w:r>
          </w:p>
        </w:tc>
        <w:tc>
          <w:tcPr>
            <w:tcW w:w="2815" w:type="dxa"/>
            <w:vAlign w:val="center"/>
          </w:tcPr>
          <w:p w14:paraId="26DCBA3B" w14:textId="77777777" w:rsidR="00A1076E" w:rsidRPr="000416AD" w:rsidRDefault="00A1076E" w:rsidP="003C0CD2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A1076E" w:rsidRPr="000416AD" w14:paraId="568D8C4E" w14:textId="77777777" w:rsidTr="00A1076E">
        <w:trPr>
          <w:trHeight w:val="337"/>
        </w:trPr>
        <w:tc>
          <w:tcPr>
            <w:tcW w:w="3003" w:type="dxa"/>
            <w:shd w:val="clear" w:color="auto" w:fill="D9D9D9" w:themeFill="background1" w:themeFillShade="D9"/>
            <w:vAlign w:val="center"/>
          </w:tcPr>
          <w:p w14:paraId="08573119" w14:textId="77777777" w:rsidR="00A1076E" w:rsidRPr="000416AD" w:rsidRDefault="00A1076E" w:rsidP="003C0CD2">
            <w:pPr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0416AD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Communication </w:t>
            </w:r>
          </w:p>
        </w:tc>
        <w:tc>
          <w:tcPr>
            <w:tcW w:w="4129" w:type="dxa"/>
            <w:shd w:val="clear" w:color="auto" w:fill="D9D9D9" w:themeFill="background1" w:themeFillShade="D9"/>
            <w:vAlign w:val="center"/>
          </w:tcPr>
          <w:p w14:paraId="14034EC5" w14:textId="77777777" w:rsidR="00A1076E" w:rsidRPr="00660367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Alimentation des réseaux sociaux</w:t>
            </w:r>
          </w:p>
          <w:p w14:paraId="5DF1A85E" w14:textId="77777777" w:rsidR="00A1076E" w:rsidRPr="00660367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Création de visuels</w:t>
            </w:r>
          </w:p>
          <w:p w14:paraId="1AD4FEF5" w14:textId="77777777" w:rsidR="00A1076E" w:rsidRPr="00660367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Relations presse</w:t>
            </w:r>
          </w:p>
          <w:p w14:paraId="7845CA8D" w14:textId="77777777" w:rsidR="00A1076E" w:rsidRPr="00660367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Etc. </w:t>
            </w:r>
          </w:p>
        </w:tc>
        <w:tc>
          <w:tcPr>
            <w:tcW w:w="2815" w:type="dxa"/>
            <w:vAlign w:val="center"/>
          </w:tcPr>
          <w:p w14:paraId="2878835A" w14:textId="77777777" w:rsidR="00A1076E" w:rsidRPr="000416AD" w:rsidRDefault="00A1076E" w:rsidP="003C0CD2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A1076E" w:rsidRPr="000416AD" w14:paraId="084C3806" w14:textId="77777777" w:rsidTr="00A1076E">
        <w:trPr>
          <w:trHeight w:val="54"/>
        </w:trPr>
        <w:tc>
          <w:tcPr>
            <w:tcW w:w="3003" w:type="dxa"/>
            <w:shd w:val="clear" w:color="auto" w:fill="D9D9D9" w:themeFill="background1" w:themeFillShade="D9"/>
            <w:vAlign w:val="center"/>
          </w:tcPr>
          <w:p w14:paraId="0F4C7850" w14:textId="77777777" w:rsidR="00A1076E" w:rsidRPr="000416AD" w:rsidRDefault="00A1076E" w:rsidP="003C0CD2">
            <w:pPr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0416AD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Plaidoyer </w:t>
            </w:r>
          </w:p>
        </w:tc>
        <w:tc>
          <w:tcPr>
            <w:tcW w:w="4129" w:type="dxa"/>
            <w:shd w:val="clear" w:color="auto" w:fill="D9D9D9" w:themeFill="background1" w:themeFillShade="D9"/>
            <w:vAlign w:val="center"/>
          </w:tcPr>
          <w:p w14:paraId="03B03EBA" w14:textId="77777777" w:rsidR="00A1076E" w:rsidRPr="00660367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Élaboration d’argumentaires politiques</w:t>
            </w:r>
          </w:p>
          <w:p w14:paraId="1B6318C0" w14:textId="77777777" w:rsidR="00A1076E" w:rsidRPr="00660367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Relations avec les élu.e.s</w:t>
            </w:r>
          </w:p>
          <w:p w14:paraId="43B9338C" w14:textId="77777777" w:rsidR="00A1076E" w:rsidRPr="00660367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Etc. </w:t>
            </w:r>
          </w:p>
        </w:tc>
        <w:tc>
          <w:tcPr>
            <w:tcW w:w="2815" w:type="dxa"/>
            <w:vAlign w:val="center"/>
          </w:tcPr>
          <w:p w14:paraId="32FB6BBC" w14:textId="77777777" w:rsidR="00A1076E" w:rsidRPr="000416AD" w:rsidRDefault="00A1076E" w:rsidP="003C0CD2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A1076E" w:rsidRPr="000416AD" w14:paraId="6550BFB5" w14:textId="77777777" w:rsidTr="00A1076E">
        <w:trPr>
          <w:trHeight w:val="306"/>
        </w:trPr>
        <w:tc>
          <w:tcPr>
            <w:tcW w:w="3003" w:type="dxa"/>
            <w:shd w:val="clear" w:color="auto" w:fill="D9D9D9" w:themeFill="background1" w:themeFillShade="D9"/>
            <w:vAlign w:val="center"/>
          </w:tcPr>
          <w:p w14:paraId="6F0DE990" w14:textId="77777777" w:rsidR="00A1076E" w:rsidRPr="000416AD" w:rsidRDefault="00A1076E" w:rsidP="003C0CD2">
            <w:pPr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0416AD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Accompagnement </w:t>
            </w:r>
          </w:p>
        </w:tc>
        <w:tc>
          <w:tcPr>
            <w:tcW w:w="4129" w:type="dxa"/>
            <w:shd w:val="clear" w:color="auto" w:fill="D9D9D9" w:themeFill="background1" w:themeFillShade="D9"/>
            <w:vAlign w:val="center"/>
          </w:tcPr>
          <w:p w14:paraId="03C619AD" w14:textId="77777777" w:rsidR="00A1076E" w:rsidRPr="00660367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Suivi et appui à un petit groupe de personnes ciblées de manière perlée/récurrente (classe par exemple)</w:t>
            </w:r>
          </w:p>
          <w:p w14:paraId="61D3A5BD" w14:textId="77777777" w:rsidR="00A1076E" w:rsidRPr="00660367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Coaching d’un groupe de jeunes</w:t>
            </w:r>
          </w:p>
          <w:p w14:paraId="0F8A1DBA" w14:textId="77777777" w:rsidR="00A1076E" w:rsidRPr="00660367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Etc. </w:t>
            </w:r>
          </w:p>
        </w:tc>
        <w:tc>
          <w:tcPr>
            <w:tcW w:w="2815" w:type="dxa"/>
            <w:vAlign w:val="center"/>
          </w:tcPr>
          <w:p w14:paraId="40A328C9" w14:textId="77777777" w:rsidR="00A1076E" w:rsidRPr="000416AD" w:rsidRDefault="00A1076E" w:rsidP="003C0CD2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A1076E" w:rsidRPr="000416AD" w14:paraId="76624ACD" w14:textId="77777777" w:rsidTr="00A1076E">
        <w:trPr>
          <w:trHeight w:val="792"/>
        </w:trPr>
        <w:tc>
          <w:tcPr>
            <w:tcW w:w="3003" w:type="dxa"/>
            <w:shd w:val="clear" w:color="auto" w:fill="D9D9D9" w:themeFill="background1" w:themeFillShade="D9"/>
            <w:vAlign w:val="center"/>
          </w:tcPr>
          <w:p w14:paraId="65D76A4E" w14:textId="77777777" w:rsidR="00A1076E" w:rsidRPr="000416AD" w:rsidRDefault="00A1076E" w:rsidP="003C0CD2">
            <w:pPr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0416AD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lastRenderedPageBreak/>
              <w:t>Apprentissage</w:t>
            </w:r>
          </w:p>
        </w:tc>
        <w:tc>
          <w:tcPr>
            <w:tcW w:w="4129" w:type="dxa"/>
            <w:shd w:val="clear" w:color="auto" w:fill="D9D9D9" w:themeFill="background1" w:themeFillShade="D9"/>
            <w:vAlign w:val="center"/>
          </w:tcPr>
          <w:p w14:paraId="14160D3A" w14:textId="77777777" w:rsidR="00A1076E" w:rsidRPr="00660367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Gestion du suivi-évaluation et du reporting</w:t>
            </w:r>
          </w:p>
          <w:p w14:paraId="2D062A36" w14:textId="77777777" w:rsidR="00A1076E" w:rsidRPr="00660367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Démarches de capitalisation </w:t>
            </w:r>
          </w:p>
          <w:p w14:paraId="608E1FAC" w14:textId="77777777" w:rsidR="00A1076E" w:rsidRPr="00660367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Animation d’ateliers/workshops internes liés au suivi du projet</w:t>
            </w:r>
          </w:p>
          <w:p w14:paraId="47620351" w14:textId="77777777" w:rsidR="00A1076E" w:rsidRPr="00660367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Etc. </w:t>
            </w:r>
          </w:p>
        </w:tc>
        <w:tc>
          <w:tcPr>
            <w:tcW w:w="2815" w:type="dxa"/>
            <w:vAlign w:val="center"/>
          </w:tcPr>
          <w:p w14:paraId="1626219B" w14:textId="77777777" w:rsidR="00A1076E" w:rsidRPr="000416AD" w:rsidRDefault="00A1076E" w:rsidP="003C0CD2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A1076E" w:rsidRPr="000416AD" w14:paraId="58126755" w14:textId="77777777" w:rsidTr="00A1076E">
        <w:trPr>
          <w:trHeight w:val="44"/>
        </w:trPr>
        <w:tc>
          <w:tcPr>
            <w:tcW w:w="3003" w:type="dxa"/>
            <w:shd w:val="clear" w:color="auto" w:fill="D9D9D9" w:themeFill="background1" w:themeFillShade="D9"/>
            <w:vAlign w:val="center"/>
          </w:tcPr>
          <w:p w14:paraId="31DFF219" w14:textId="792E0BAC" w:rsidR="00A1076E" w:rsidRPr="000416AD" w:rsidRDefault="00A1076E" w:rsidP="003C0CD2">
            <w:pPr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Autres </w:t>
            </w:r>
            <w:r w:rsidRPr="00A1076E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(à compléter le cas échéant)</w:t>
            </w:r>
          </w:p>
        </w:tc>
        <w:tc>
          <w:tcPr>
            <w:tcW w:w="4129" w:type="dxa"/>
            <w:shd w:val="clear" w:color="auto" w:fill="D9D9D9" w:themeFill="background1" w:themeFillShade="D9"/>
            <w:vAlign w:val="center"/>
          </w:tcPr>
          <w:p w14:paraId="775787CA" w14:textId="77777777" w:rsidR="00A1076E" w:rsidRPr="000416AD" w:rsidRDefault="00A1076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815" w:type="dxa"/>
            <w:vAlign w:val="center"/>
          </w:tcPr>
          <w:p w14:paraId="740140FF" w14:textId="77777777" w:rsidR="00A1076E" w:rsidRPr="000416AD" w:rsidRDefault="00A1076E" w:rsidP="003C0CD2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A1076E" w:rsidRPr="000416AD" w14:paraId="06EF8AE2" w14:textId="77777777" w:rsidTr="00A1076E">
        <w:trPr>
          <w:trHeight w:val="44"/>
        </w:trPr>
        <w:tc>
          <w:tcPr>
            <w:tcW w:w="7132" w:type="dxa"/>
            <w:gridSpan w:val="2"/>
            <w:shd w:val="clear" w:color="auto" w:fill="D9D9D9" w:themeFill="background1" w:themeFillShade="D9"/>
            <w:vAlign w:val="center"/>
          </w:tcPr>
          <w:p w14:paraId="495256D9" w14:textId="077EDD03" w:rsidR="00A1076E" w:rsidRPr="000416AD" w:rsidRDefault="00A1076E" w:rsidP="00A1076E">
            <w:pPr>
              <w:jc w:val="right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1A0CA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Nombre total de personnes et d’ETP</w:t>
            </w:r>
          </w:p>
        </w:tc>
        <w:tc>
          <w:tcPr>
            <w:tcW w:w="2815" w:type="dxa"/>
            <w:vAlign w:val="center"/>
          </w:tcPr>
          <w:p w14:paraId="76DA8E5B" w14:textId="3075B49A" w:rsidR="00A1076E" w:rsidRPr="001A0CA5" w:rsidRDefault="00A1076E" w:rsidP="00A1076E">
            <w:pPr>
              <w:jc w:val="right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3DC8506" w14:textId="77777777" w:rsidR="00143A18" w:rsidRPr="006D4484" w:rsidRDefault="00143A18" w:rsidP="00143A18">
      <w:pPr>
        <w:jc w:val="both"/>
        <w:rPr>
          <w:rFonts w:asciiTheme="minorHAnsi" w:eastAsia="Calibri" w:hAnsiTheme="minorHAnsi" w:cstheme="minorHAnsi"/>
          <w:color w:val="2F5496"/>
          <w:sz w:val="22"/>
          <w:szCs w:val="22"/>
        </w:rPr>
      </w:pPr>
    </w:p>
    <w:p w14:paraId="2FA665B3" w14:textId="3B97A1D0" w:rsidR="005E3F24" w:rsidRDefault="000416AD" w:rsidP="001E26D0">
      <w:pPr>
        <w:pStyle w:val="ListParagraph"/>
        <w:numPr>
          <w:ilvl w:val="2"/>
          <w:numId w:val="33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0416AD">
        <w:rPr>
          <w:rFonts w:ascii="Calibri" w:eastAsia="Times" w:hAnsi="Calibri" w:cs="Calibri"/>
          <w:b/>
          <w:bCs/>
          <w:sz w:val="22"/>
          <w:szCs w:val="22"/>
        </w:rPr>
        <w:t xml:space="preserve">Est-ce que des ajustements sont à prévoir ? Quelles compétences seront acquises ou davantage développées au cours du programme ? </w:t>
      </w:r>
      <w:r w:rsidR="001C00F6">
        <w:rPr>
          <w:rFonts w:ascii="Calibri" w:eastAsia="Times" w:hAnsi="Calibri" w:cs="Calibri"/>
          <w:b/>
          <w:bCs/>
          <w:sz w:val="22"/>
          <w:szCs w:val="22"/>
        </w:rPr>
        <w:t>Et selon quelles modalités ?</w:t>
      </w:r>
    </w:p>
    <w:p w14:paraId="33CD08AD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69F93121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15DF8560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6D1C674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62124378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48A4486C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5EE8AA3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328B901E" w14:textId="77777777" w:rsidR="00ED5FA1" w:rsidRP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5B11DB05" w14:textId="32FA37EF" w:rsidR="005E3F24" w:rsidRDefault="005E3F24" w:rsidP="001E26D0">
      <w:pP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3034A8B9" w14:textId="77777777" w:rsidR="0051233B" w:rsidRDefault="0051233B">
      <w:pPr>
        <w:rPr>
          <w:rFonts w:asciiTheme="minorHAnsi" w:eastAsia="Calibri" w:hAnsiTheme="minorHAnsi" w:cstheme="minorHAnsi"/>
          <w:b/>
          <w:bCs/>
          <w:color w:val="002060"/>
          <w:sz w:val="36"/>
          <w:szCs w:val="36"/>
        </w:rPr>
      </w:pPr>
      <w:r>
        <w:rPr>
          <w:rFonts w:asciiTheme="minorHAnsi" w:eastAsia="Calibri" w:hAnsiTheme="minorHAnsi" w:cstheme="minorHAnsi"/>
          <w:color w:val="002060"/>
          <w:sz w:val="36"/>
          <w:szCs w:val="36"/>
        </w:rPr>
        <w:br w:type="page"/>
      </w:r>
    </w:p>
    <w:p w14:paraId="0B5D85BB" w14:textId="5D9174A4" w:rsidR="005E3F24" w:rsidRPr="00DE4FCE" w:rsidRDefault="00025A7A" w:rsidP="00664E18">
      <w:pPr>
        <w:pStyle w:val="Heading1"/>
        <w:rPr>
          <w:rFonts w:asciiTheme="minorHAnsi" w:eastAsia="Calibri" w:hAnsiTheme="minorHAnsi" w:cstheme="minorHAnsi"/>
          <w:color w:val="002060"/>
          <w:sz w:val="36"/>
          <w:szCs w:val="36"/>
        </w:rPr>
      </w:pPr>
      <w:bookmarkStart w:id="50" w:name="_Toc225778377"/>
      <w:r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lastRenderedPageBreak/>
        <w:t>PARTIE</w:t>
      </w:r>
      <w:r w:rsidR="00664E18"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4 </w:t>
      </w:r>
      <w:r w:rsidR="00AF01D9" w:rsidRPr="006D4484">
        <w:rPr>
          <w:rFonts w:asciiTheme="minorHAnsi" w:eastAsia="Calibri" w:hAnsiTheme="minorHAnsi" w:cstheme="minorHAnsi"/>
          <w:color w:val="002060"/>
          <w:sz w:val="32"/>
          <w:szCs w:val="32"/>
        </w:rPr>
        <w:t>—</w:t>
      </w:r>
      <w:r w:rsidR="00AF01D9">
        <w:rPr>
          <w:rFonts w:asciiTheme="minorHAnsi" w:eastAsia="Calibri" w:hAnsiTheme="minorHAnsi" w:cstheme="minorHAnsi"/>
          <w:color w:val="002060"/>
          <w:sz w:val="32"/>
          <w:szCs w:val="32"/>
        </w:rPr>
        <w:t xml:space="preserve"> </w:t>
      </w:r>
      <w:r w:rsidR="00664E18"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t>APPRENTISSAGE ET DURABILITÉ</w:t>
      </w:r>
      <w:bookmarkEnd w:id="50"/>
      <w:r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</w:t>
      </w:r>
    </w:p>
    <w:p w14:paraId="39BE75C8" w14:textId="6E2F76D8" w:rsidR="00664E18" w:rsidRPr="00664E18" w:rsidRDefault="00664E18" w:rsidP="00025608">
      <w:pPr>
        <w:pStyle w:val="Heading2"/>
        <w:numPr>
          <w:ilvl w:val="1"/>
          <w:numId w:val="46"/>
        </w:numPr>
        <w:spacing w:before="360" w:after="120"/>
        <w:ind w:left="425" w:hanging="425"/>
        <w:rPr>
          <w:color w:val="002060"/>
        </w:rPr>
      </w:pPr>
      <w:bookmarkStart w:id="51" w:name="_Toc225778378"/>
      <w:bookmarkStart w:id="52" w:name="_Hlk220953485"/>
      <w:r w:rsidRPr="00664E18">
        <w:rPr>
          <w:color w:val="002060"/>
        </w:rPr>
        <w:t>Durabilité et pérennité des résultats</w:t>
      </w:r>
      <w:bookmarkEnd w:id="51"/>
      <w:r w:rsidRPr="00664E18">
        <w:rPr>
          <w:color w:val="002060"/>
        </w:rPr>
        <w:t xml:space="preserve"> </w:t>
      </w:r>
    </w:p>
    <w:bookmarkEnd w:id="52"/>
    <w:p w14:paraId="40D47052" w14:textId="77777777" w:rsidR="00604870" w:rsidRPr="00604870" w:rsidRDefault="00604870" w:rsidP="00604870">
      <w:pPr>
        <w:pStyle w:val="ListParagraph"/>
        <w:numPr>
          <w:ilvl w:val="0"/>
          <w:numId w:val="33"/>
        </w:numPr>
        <w:jc w:val="both"/>
        <w:rPr>
          <w:rFonts w:ascii="Calibri" w:eastAsia="Times" w:hAnsi="Calibri" w:cs="Calibri"/>
          <w:b/>
          <w:bCs/>
          <w:vanish/>
          <w:sz w:val="22"/>
          <w:szCs w:val="22"/>
        </w:rPr>
      </w:pPr>
    </w:p>
    <w:p w14:paraId="7AFD6447" w14:textId="77777777" w:rsidR="00604870" w:rsidRPr="00604870" w:rsidRDefault="00604870" w:rsidP="00604870">
      <w:pPr>
        <w:pStyle w:val="ListParagraph"/>
        <w:numPr>
          <w:ilvl w:val="1"/>
          <w:numId w:val="33"/>
        </w:numPr>
        <w:jc w:val="both"/>
        <w:rPr>
          <w:rFonts w:ascii="Calibri" w:eastAsia="Times" w:hAnsi="Calibri" w:cs="Calibri"/>
          <w:b/>
          <w:bCs/>
          <w:vanish/>
          <w:sz w:val="22"/>
          <w:szCs w:val="22"/>
        </w:rPr>
      </w:pPr>
    </w:p>
    <w:p w14:paraId="24FF2B52" w14:textId="30E5CD2F" w:rsidR="00980711" w:rsidRPr="00604870" w:rsidRDefault="00980711" w:rsidP="00604870">
      <w:pPr>
        <w:pStyle w:val="ListParagraph"/>
        <w:numPr>
          <w:ilvl w:val="2"/>
          <w:numId w:val="33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604870">
        <w:rPr>
          <w:rFonts w:ascii="Calibri" w:eastAsia="Times" w:hAnsi="Calibri" w:cs="Calibri"/>
          <w:b/>
          <w:bCs/>
          <w:sz w:val="22"/>
          <w:szCs w:val="22"/>
        </w:rPr>
        <w:t>Comment le pro</w:t>
      </w:r>
      <w:r w:rsidR="00DB35D4" w:rsidRPr="00604870">
        <w:rPr>
          <w:rFonts w:ascii="Calibri" w:eastAsia="Times" w:hAnsi="Calibri" w:cs="Calibri"/>
          <w:b/>
          <w:bCs/>
          <w:sz w:val="22"/>
          <w:szCs w:val="22"/>
        </w:rPr>
        <w:t>gramme</w:t>
      </w:r>
      <w:r w:rsidRPr="00604870">
        <w:rPr>
          <w:rFonts w:ascii="Calibri" w:eastAsia="Times" w:hAnsi="Calibri" w:cs="Calibri"/>
          <w:b/>
          <w:bCs/>
          <w:sz w:val="22"/>
          <w:szCs w:val="22"/>
        </w:rPr>
        <w:t xml:space="preserve"> incite-t-il à une continuité ?</w:t>
      </w:r>
    </w:p>
    <w:p w14:paraId="6C2DA960" w14:textId="5C190E3B" w:rsidR="00980711" w:rsidRPr="00604870" w:rsidRDefault="00980711" w:rsidP="00604870">
      <w:pPr>
        <w:pStyle w:val="ListParagraph"/>
        <w:numPr>
          <w:ilvl w:val="2"/>
          <w:numId w:val="33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604870">
        <w:rPr>
          <w:rFonts w:ascii="Calibri" w:eastAsia="Times" w:hAnsi="Calibri" w:cs="Calibri"/>
          <w:b/>
          <w:bCs/>
          <w:sz w:val="22"/>
          <w:szCs w:val="22"/>
        </w:rPr>
        <w:t>Quels sont les facteurs (thèmes choisis, modalités d’intervention, publics ciblés, etc.) qui sont favorables à la durabilité du pro</w:t>
      </w:r>
      <w:r w:rsidR="00DB35D4" w:rsidRPr="00604870">
        <w:rPr>
          <w:rFonts w:ascii="Calibri" w:eastAsia="Times" w:hAnsi="Calibri" w:cs="Calibri"/>
          <w:b/>
          <w:bCs/>
          <w:sz w:val="22"/>
          <w:szCs w:val="22"/>
        </w:rPr>
        <w:t xml:space="preserve">gramme </w:t>
      </w:r>
      <w:r w:rsidRPr="00604870">
        <w:rPr>
          <w:rFonts w:ascii="Calibri" w:eastAsia="Times" w:hAnsi="Calibri" w:cs="Calibri"/>
          <w:b/>
          <w:bCs/>
          <w:sz w:val="22"/>
          <w:szCs w:val="22"/>
        </w:rPr>
        <w:t xml:space="preserve">? </w:t>
      </w:r>
    </w:p>
    <w:p w14:paraId="61FF94DF" w14:textId="4843C2ED" w:rsidR="00980711" w:rsidRPr="00604870" w:rsidRDefault="00980711" w:rsidP="00604870">
      <w:pPr>
        <w:pStyle w:val="ListParagraph"/>
        <w:numPr>
          <w:ilvl w:val="2"/>
          <w:numId w:val="33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604870">
        <w:rPr>
          <w:rFonts w:ascii="Calibri" w:eastAsia="Times" w:hAnsi="Calibri" w:cs="Calibri"/>
          <w:b/>
          <w:bCs/>
          <w:sz w:val="22"/>
          <w:szCs w:val="22"/>
        </w:rPr>
        <w:t>Avez-vous identifié des acteurs et actrices relais qui pourraient avoir la capacité de prolonger certaines activités après la fin du pro</w:t>
      </w:r>
      <w:r w:rsidR="00DB35D4" w:rsidRPr="00604870">
        <w:rPr>
          <w:rFonts w:ascii="Calibri" w:eastAsia="Times" w:hAnsi="Calibri" w:cs="Calibri"/>
          <w:b/>
          <w:bCs/>
          <w:sz w:val="22"/>
          <w:szCs w:val="22"/>
        </w:rPr>
        <w:t xml:space="preserve">gramme </w:t>
      </w:r>
      <w:r w:rsidRPr="00604870">
        <w:rPr>
          <w:rFonts w:ascii="Calibri" w:eastAsia="Times" w:hAnsi="Calibri" w:cs="Calibri"/>
          <w:b/>
          <w:bCs/>
          <w:sz w:val="22"/>
          <w:szCs w:val="22"/>
        </w:rPr>
        <w:t>?</w:t>
      </w:r>
    </w:p>
    <w:p w14:paraId="4D7F3CF5" w14:textId="77777777" w:rsidR="00656E71" w:rsidRDefault="00656E71" w:rsidP="00492E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</w:p>
    <w:p w14:paraId="7C4C2BAC" w14:textId="77777777" w:rsidR="00656E71" w:rsidRDefault="00656E71" w:rsidP="00492E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</w:p>
    <w:p w14:paraId="1F2A1573" w14:textId="77777777" w:rsidR="00656E71" w:rsidRDefault="00656E71" w:rsidP="00492E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</w:p>
    <w:p w14:paraId="5655D152" w14:textId="77777777" w:rsidR="00656E71" w:rsidRDefault="00656E71" w:rsidP="00492E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</w:p>
    <w:p w14:paraId="0909DDA0" w14:textId="77777777" w:rsidR="00656E71" w:rsidRPr="00656E71" w:rsidRDefault="00656E71" w:rsidP="00492E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</w:p>
    <w:p w14:paraId="050DAE9F" w14:textId="4440AA29" w:rsidR="00664E18" w:rsidRPr="00596E94" w:rsidRDefault="00664E18" w:rsidP="00025608">
      <w:pPr>
        <w:pStyle w:val="Heading2"/>
        <w:numPr>
          <w:ilvl w:val="1"/>
          <w:numId w:val="46"/>
        </w:numPr>
        <w:spacing w:before="360" w:after="120"/>
        <w:ind w:left="425" w:hanging="425"/>
        <w:rPr>
          <w:color w:val="002060"/>
        </w:rPr>
      </w:pPr>
      <w:bookmarkStart w:id="53" w:name="_Toc221262820"/>
      <w:bookmarkStart w:id="54" w:name="_ft5sa88nngwz" w:colFirst="0" w:colLast="0"/>
      <w:bookmarkStart w:id="55" w:name="_Toc221262821"/>
      <w:bookmarkStart w:id="56" w:name="_Toc221262822"/>
      <w:bookmarkStart w:id="57" w:name="_Toc221262823"/>
      <w:bookmarkStart w:id="58" w:name="_Toc221262824"/>
      <w:bookmarkStart w:id="59" w:name="_Toc221262825"/>
      <w:bookmarkStart w:id="60" w:name="_Toc225778379"/>
      <w:bookmarkStart w:id="61" w:name="_Hlk220953512"/>
      <w:bookmarkEnd w:id="53"/>
      <w:bookmarkEnd w:id="54"/>
      <w:bookmarkEnd w:id="55"/>
      <w:bookmarkEnd w:id="56"/>
      <w:bookmarkEnd w:id="57"/>
      <w:bookmarkEnd w:id="58"/>
      <w:bookmarkEnd w:id="59"/>
      <w:r w:rsidRPr="00596E94">
        <w:rPr>
          <w:color w:val="002060"/>
        </w:rPr>
        <w:t>Suivi-évaluation</w:t>
      </w:r>
      <w:bookmarkEnd w:id="60"/>
    </w:p>
    <w:bookmarkEnd w:id="61"/>
    <w:p w14:paraId="0D41C7C5" w14:textId="77777777" w:rsidR="00604870" w:rsidRPr="00604870" w:rsidRDefault="00604870" w:rsidP="00604870">
      <w:pPr>
        <w:pStyle w:val="ListParagraph"/>
        <w:numPr>
          <w:ilvl w:val="1"/>
          <w:numId w:val="33"/>
        </w:numPr>
        <w:jc w:val="both"/>
        <w:rPr>
          <w:rFonts w:ascii="Calibri" w:eastAsia="Times" w:hAnsi="Calibri" w:cs="Calibri"/>
          <w:b/>
          <w:bCs/>
          <w:vanish/>
          <w:sz w:val="22"/>
          <w:szCs w:val="22"/>
        </w:rPr>
      </w:pPr>
    </w:p>
    <w:p w14:paraId="57204CD5" w14:textId="7DE17F08" w:rsidR="00DB35D4" w:rsidRPr="00604870" w:rsidRDefault="00596E94" w:rsidP="00604870">
      <w:pPr>
        <w:pStyle w:val="ListParagraph"/>
        <w:numPr>
          <w:ilvl w:val="2"/>
          <w:numId w:val="33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604870">
        <w:rPr>
          <w:rFonts w:ascii="Calibri" w:eastAsia="Times" w:hAnsi="Calibri" w:cs="Calibri"/>
          <w:b/>
          <w:bCs/>
          <w:sz w:val="22"/>
          <w:szCs w:val="22"/>
        </w:rPr>
        <w:t>Vous exposez ici votre plan de suivi</w:t>
      </w:r>
      <w:r w:rsidR="0051233B">
        <w:rPr>
          <w:rFonts w:ascii="Calibri" w:eastAsia="Times" w:hAnsi="Calibri" w:cs="Calibri"/>
          <w:b/>
          <w:bCs/>
          <w:sz w:val="22"/>
          <w:szCs w:val="22"/>
        </w:rPr>
        <w:t>.</w:t>
      </w:r>
    </w:p>
    <w:p w14:paraId="21CD1551" w14:textId="77777777" w:rsidR="0051233B" w:rsidRPr="0094437C" w:rsidRDefault="0051233B" w:rsidP="0051233B">
      <w:pPr>
        <w:rPr>
          <w:rFonts w:asciiTheme="minorHAnsi" w:eastAsia="Calibri" w:hAnsiTheme="minorHAnsi" w:cstheme="minorHAnsi"/>
          <w:b/>
          <w:bCs/>
          <w:color w:val="002060"/>
          <w:sz w:val="22"/>
          <w:szCs w:val="22"/>
          <w:highlight w:val="yellow"/>
        </w:rPr>
      </w:pPr>
    </w:p>
    <w:p w14:paraId="1A06B7D0" w14:textId="64039F41" w:rsidR="0051233B" w:rsidRPr="0094437C" w:rsidRDefault="0051233B" w:rsidP="0051233B">
      <w:pPr>
        <w:rPr>
          <w:rFonts w:ascii="Calibri" w:eastAsia="Calibri" w:hAnsi="Calibri" w:cs="Calibri"/>
          <w:color w:val="002060"/>
        </w:rPr>
      </w:pPr>
      <w:r w:rsidRPr="0094437C">
        <w:rPr>
          <w:rFonts w:asciiTheme="minorHAnsi" w:eastAsia="Calibri" w:hAnsiTheme="minorHAnsi" w:cstheme="minorHAnsi"/>
          <w:b/>
          <w:bCs/>
          <w:color w:val="002060"/>
          <w:sz w:val="22"/>
          <w:szCs w:val="22"/>
          <w:highlight w:val="lightGray"/>
        </w:rPr>
        <w:t>Tableau : Matrice de suivi</w:t>
      </w:r>
      <w:r w:rsidR="0094437C" w:rsidRPr="0094437C">
        <w:rPr>
          <w:rFonts w:asciiTheme="minorHAnsi" w:eastAsia="Calibri" w:hAnsiTheme="minorHAnsi" w:cstheme="minorHAnsi"/>
          <w:b/>
          <w:bCs/>
          <w:color w:val="002060"/>
          <w:sz w:val="22"/>
          <w:szCs w:val="22"/>
          <w:highlight w:val="lightGray"/>
        </w:rPr>
        <w:t xml:space="preserve"> [à remplir dans le ficher Excel disponible sur le site du MAE]</w:t>
      </w:r>
    </w:p>
    <w:p w14:paraId="39B619C0" w14:textId="77777777" w:rsidR="0051233B" w:rsidRDefault="0051233B" w:rsidP="00596E94">
      <w:pPr>
        <w:spacing w:before="240" w:after="60"/>
        <w:jc w:val="both"/>
        <w:rPr>
          <w:rFonts w:ascii="Calibri" w:eastAsia="Times" w:hAnsi="Calibri" w:cs="Calibri"/>
          <w:b/>
          <w:bCs/>
          <w:color w:val="002060"/>
          <w:sz w:val="22"/>
          <w:szCs w:val="22"/>
        </w:rPr>
      </w:pPr>
    </w:p>
    <w:p w14:paraId="7F9D8E51" w14:textId="31FAFD82" w:rsidR="00F5466C" w:rsidRDefault="00F5466C">
      <w:pPr>
        <w:rPr>
          <w:b/>
          <w:bCs/>
          <w:color w:val="002060"/>
          <w:sz w:val="48"/>
          <w:szCs w:val="48"/>
        </w:rPr>
      </w:pPr>
      <w:bookmarkStart w:id="62" w:name="_Hlk220953573"/>
    </w:p>
    <w:bookmarkEnd w:id="62"/>
    <w:sectPr w:rsidR="00F5466C" w:rsidSect="00A4153C"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9518C" w14:textId="77777777" w:rsidR="00BA29A0" w:rsidRDefault="00BA29A0">
      <w:r>
        <w:separator/>
      </w:r>
    </w:p>
  </w:endnote>
  <w:endnote w:type="continuationSeparator" w:id="0">
    <w:p w14:paraId="2042ECB2" w14:textId="77777777" w:rsidR="00BA29A0" w:rsidRDefault="00BA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B2BF" w14:textId="77777777" w:rsidR="0053276C" w:rsidRDefault="005327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BB53210" w14:textId="77777777" w:rsidR="0053276C" w:rsidRDefault="005327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CDA3" w14:textId="77777777" w:rsidR="0053276C" w:rsidRPr="00C64C47" w:rsidRDefault="0053276C" w:rsidP="00C64C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0000"/>
        <w:sz w:val="18"/>
        <w:szCs w:val="18"/>
      </w:rPr>
    </w:pPr>
    <w:r w:rsidRPr="00C64C47">
      <w:rPr>
        <w:rFonts w:asciiTheme="minorHAnsi" w:hAnsiTheme="minorHAnsi" w:cstheme="minorHAnsi"/>
        <w:color w:val="000000"/>
        <w:sz w:val="18"/>
        <w:szCs w:val="18"/>
      </w:rPr>
      <w:fldChar w:fldCharType="begin"/>
    </w:r>
    <w:r w:rsidRPr="00C64C47">
      <w:rPr>
        <w:rFonts w:asciiTheme="minorHAnsi" w:hAnsiTheme="minorHAnsi" w:cstheme="minorHAnsi"/>
        <w:color w:val="000000"/>
        <w:sz w:val="18"/>
        <w:szCs w:val="18"/>
      </w:rPr>
      <w:instrText>PAGE</w:instrText>
    </w:r>
    <w:r w:rsidRPr="00C64C47">
      <w:rPr>
        <w:rFonts w:asciiTheme="minorHAnsi" w:hAnsiTheme="minorHAnsi" w:cstheme="minorHAnsi"/>
        <w:color w:val="000000"/>
        <w:sz w:val="18"/>
        <w:szCs w:val="18"/>
      </w:rPr>
      <w:fldChar w:fldCharType="separate"/>
    </w:r>
    <w:r w:rsidRPr="00C64C47">
      <w:rPr>
        <w:rFonts w:asciiTheme="minorHAnsi" w:hAnsiTheme="minorHAnsi" w:cstheme="minorHAnsi"/>
        <w:noProof/>
        <w:color w:val="000000"/>
        <w:sz w:val="18"/>
        <w:szCs w:val="18"/>
      </w:rPr>
      <w:t>1</w:t>
    </w:r>
    <w:r w:rsidRPr="00C64C47">
      <w:rPr>
        <w:rFonts w:asciiTheme="minorHAnsi" w:hAnsiTheme="minorHAnsi" w:cstheme="minorHAnsi"/>
        <w:color w:val="000000"/>
        <w:sz w:val="18"/>
        <w:szCs w:val="18"/>
      </w:rPr>
      <w:fldChar w:fldCharType="end"/>
    </w:r>
  </w:p>
  <w:p w14:paraId="1056ADC7" w14:textId="77777777" w:rsidR="0053276C" w:rsidRDefault="005327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82C0D" w14:textId="77777777" w:rsidR="00BA29A0" w:rsidRDefault="00BA29A0">
      <w:r>
        <w:separator/>
      </w:r>
    </w:p>
  </w:footnote>
  <w:footnote w:type="continuationSeparator" w:id="0">
    <w:p w14:paraId="74F642B1" w14:textId="77777777" w:rsidR="00BA29A0" w:rsidRDefault="00BA2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0148"/>
    <w:multiLevelType w:val="multilevel"/>
    <w:tmpl w:val="92182558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b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EE446C"/>
    <w:multiLevelType w:val="multilevel"/>
    <w:tmpl w:val="9D1234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E6AE0"/>
    <w:multiLevelType w:val="multilevel"/>
    <w:tmpl w:val="CFDE1E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EF62DB2"/>
    <w:multiLevelType w:val="multilevel"/>
    <w:tmpl w:val="8FDC55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9A5B37"/>
    <w:multiLevelType w:val="hybridMultilevel"/>
    <w:tmpl w:val="4A040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A672D"/>
    <w:multiLevelType w:val="multilevel"/>
    <w:tmpl w:val="F5DE0B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20C66A4"/>
    <w:multiLevelType w:val="multilevel"/>
    <w:tmpl w:val="9D1234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A832C8"/>
    <w:multiLevelType w:val="multilevel"/>
    <w:tmpl w:val="040C001F"/>
    <w:numStyleLink w:val="Listeactuelle3"/>
  </w:abstractNum>
  <w:abstractNum w:abstractNumId="8" w15:restartNumberingAfterBreak="0">
    <w:nsid w:val="22FA02BF"/>
    <w:multiLevelType w:val="multilevel"/>
    <w:tmpl w:val="0F20C030"/>
    <w:lvl w:ilvl="0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63D3A50"/>
    <w:multiLevelType w:val="hybridMultilevel"/>
    <w:tmpl w:val="85F0E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95E86"/>
    <w:multiLevelType w:val="multilevel"/>
    <w:tmpl w:val="25441D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26C811C7"/>
    <w:multiLevelType w:val="multilevel"/>
    <w:tmpl w:val="4DFC546E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D57B03"/>
    <w:multiLevelType w:val="multilevel"/>
    <w:tmpl w:val="EAF45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D0F49A2"/>
    <w:multiLevelType w:val="multilevel"/>
    <w:tmpl w:val="9F7AA9C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2D8875DF"/>
    <w:multiLevelType w:val="multilevel"/>
    <w:tmpl w:val="825692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DAD0974"/>
    <w:multiLevelType w:val="multilevel"/>
    <w:tmpl w:val="314EDB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C318DB"/>
    <w:multiLevelType w:val="multilevel"/>
    <w:tmpl w:val="987433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-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35A12454"/>
    <w:multiLevelType w:val="multilevel"/>
    <w:tmpl w:val="DC9CDC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374924C9"/>
    <w:multiLevelType w:val="hybridMultilevel"/>
    <w:tmpl w:val="FCEA6B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95443"/>
    <w:multiLevelType w:val="multilevel"/>
    <w:tmpl w:val="87CE5BD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3C8E48DB"/>
    <w:multiLevelType w:val="multilevel"/>
    <w:tmpl w:val="9D1234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DCF73EE"/>
    <w:multiLevelType w:val="multilevel"/>
    <w:tmpl w:val="7D2218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3E6150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EC7220B"/>
    <w:multiLevelType w:val="multilevel"/>
    <w:tmpl w:val="6730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C942A7"/>
    <w:multiLevelType w:val="multilevel"/>
    <w:tmpl w:val="A64A13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41004C4C"/>
    <w:multiLevelType w:val="multilevel"/>
    <w:tmpl w:val="7C86B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45F45343"/>
    <w:multiLevelType w:val="multilevel"/>
    <w:tmpl w:val="D04218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48F17FBA"/>
    <w:multiLevelType w:val="multilevel"/>
    <w:tmpl w:val="BD76FD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C84BA0"/>
    <w:multiLevelType w:val="hybridMultilevel"/>
    <w:tmpl w:val="13DAD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727E9"/>
    <w:multiLevelType w:val="multilevel"/>
    <w:tmpl w:val="9F7AA9C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0" w15:restartNumberingAfterBreak="0">
    <w:nsid w:val="5ABC36B8"/>
    <w:multiLevelType w:val="multilevel"/>
    <w:tmpl w:val="F6E08DEA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B870420"/>
    <w:multiLevelType w:val="multilevel"/>
    <w:tmpl w:val="F134D7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C672719"/>
    <w:multiLevelType w:val="multilevel"/>
    <w:tmpl w:val="215E5C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CB3F5D"/>
    <w:multiLevelType w:val="multilevel"/>
    <w:tmpl w:val="3CA853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4C05315"/>
    <w:multiLevelType w:val="hybridMultilevel"/>
    <w:tmpl w:val="3C04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363B2"/>
    <w:multiLevelType w:val="hybridMultilevel"/>
    <w:tmpl w:val="D2FA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A00E9"/>
    <w:multiLevelType w:val="multilevel"/>
    <w:tmpl w:val="314EDB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5A0FE4"/>
    <w:multiLevelType w:val="hybridMultilevel"/>
    <w:tmpl w:val="ADE47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16E06"/>
    <w:multiLevelType w:val="multilevel"/>
    <w:tmpl w:val="76B47C1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9" w15:restartNumberingAfterBreak="0">
    <w:nsid w:val="706657D7"/>
    <w:multiLevelType w:val="multilevel"/>
    <w:tmpl w:val="536E3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2585C9B"/>
    <w:multiLevelType w:val="multilevel"/>
    <w:tmpl w:val="314EDB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6BE22C6"/>
    <w:multiLevelType w:val="multilevel"/>
    <w:tmpl w:val="6E9A83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2" w15:restartNumberingAfterBreak="0">
    <w:nsid w:val="76C40017"/>
    <w:multiLevelType w:val="multilevel"/>
    <w:tmpl w:val="44560E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9673288"/>
    <w:multiLevelType w:val="multilevel"/>
    <w:tmpl w:val="6EA2D4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AF61567"/>
    <w:multiLevelType w:val="multilevel"/>
    <w:tmpl w:val="AF1A1B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E0732FD"/>
    <w:multiLevelType w:val="multilevel"/>
    <w:tmpl w:val="040C001F"/>
    <w:styleLink w:val="Listeactuel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DD25E7"/>
    <w:multiLevelType w:val="multilevel"/>
    <w:tmpl w:val="1AD47D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51314124">
    <w:abstractNumId w:val="3"/>
  </w:num>
  <w:num w:numId="2" w16cid:durableId="1585069794">
    <w:abstractNumId w:val="31"/>
  </w:num>
  <w:num w:numId="3" w16cid:durableId="619921351">
    <w:abstractNumId w:val="33"/>
  </w:num>
  <w:num w:numId="4" w16cid:durableId="22443425">
    <w:abstractNumId w:val="30"/>
  </w:num>
  <w:num w:numId="5" w16cid:durableId="71395457">
    <w:abstractNumId w:val="29"/>
  </w:num>
  <w:num w:numId="6" w16cid:durableId="1891960266">
    <w:abstractNumId w:val="16"/>
  </w:num>
  <w:num w:numId="7" w16cid:durableId="1140685281">
    <w:abstractNumId w:val="44"/>
  </w:num>
  <w:num w:numId="8" w16cid:durableId="47345960">
    <w:abstractNumId w:val="43"/>
  </w:num>
  <w:num w:numId="9" w16cid:durableId="1458446767">
    <w:abstractNumId w:val="10"/>
  </w:num>
  <w:num w:numId="10" w16cid:durableId="1579486758">
    <w:abstractNumId w:val="12"/>
  </w:num>
  <w:num w:numId="11" w16cid:durableId="2121104728">
    <w:abstractNumId w:val="17"/>
  </w:num>
  <w:num w:numId="12" w16cid:durableId="1504785386">
    <w:abstractNumId w:val="19"/>
  </w:num>
  <w:num w:numId="13" w16cid:durableId="1239242570">
    <w:abstractNumId w:val="41"/>
  </w:num>
  <w:num w:numId="14" w16cid:durableId="111443342">
    <w:abstractNumId w:val="26"/>
  </w:num>
  <w:num w:numId="15" w16cid:durableId="1994602277">
    <w:abstractNumId w:val="21"/>
  </w:num>
  <w:num w:numId="16" w16cid:durableId="996225918">
    <w:abstractNumId w:val="25"/>
  </w:num>
  <w:num w:numId="17" w16cid:durableId="381444948">
    <w:abstractNumId w:val="24"/>
  </w:num>
  <w:num w:numId="18" w16cid:durableId="1305232588">
    <w:abstractNumId w:val="2"/>
  </w:num>
  <w:num w:numId="19" w16cid:durableId="2127507455">
    <w:abstractNumId w:val="38"/>
  </w:num>
  <w:num w:numId="20" w16cid:durableId="18285344">
    <w:abstractNumId w:val="39"/>
  </w:num>
  <w:num w:numId="21" w16cid:durableId="146896018">
    <w:abstractNumId w:val="5"/>
  </w:num>
  <w:num w:numId="22" w16cid:durableId="1659260971">
    <w:abstractNumId w:val="42"/>
  </w:num>
  <w:num w:numId="23" w16cid:durableId="1196625681">
    <w:abstractNumId w:val="8"/>
  </w:num>
  <w:num w:numId="24" w16cid:durableId="95097746">
    <w:abstractNumId w:val="7"/>
  </w:num>
  <w:num w:numId="25" w16cid:durableId="1288465954">
    <w:abstractNumId w:val="45"/>
  </w:num>
  <w:num w:numId="26" w16cid:durableId="362170039">
    <w:abstractNumId w:val="9"/>
  </w:num>
  <w:num w:numId="27" w16cid:durableId="1727412809">
    <w:abstractNumId w:val="22"/>
  </w:num>
  <w:num w:numId="28" w16cid:durableId="345445015">
    <w:abstractNumId w:val="34"/>
  </w:num>
  <w:num w:numId="29" w16cid:durableId="1873877328">
    <w:abstractNumId w:val="18"/>
  </w:num>
  <w:num w:numId="30" w16cid:durableId="876742762">
    <w:abstractNumId w:val="27"/>
  </w:num>
  <w:num w:numId="31" w16cid:durableId="410156466">
    <w:abstractNumId w:val="14"/>
  </w:num>
  <w:num w:numId="32" w16cid:durableId="294338655">
    <w:abstractNumId w:val="36"/>
  </w:num>
  <w:num w:numId="33" w16cid:durableId="649479379">
    <w:abstractNumId w:val="32"/>
  </w:num>
  <w:num w:numId="34" w16cid:durableId="341706764">
    <w:abstractNumId w:val="35"/>
  </w:num>
  <w:num w:numId="35" w16cid:durableId="680014757">
    <w:abstractNumId w:val="37"/>
  </w:num>
  <w:num w:numId="36" w16cid:durableId="1766881709">
    <w:abstractNumId w:val="40"/>
  </w:num>
  <w:num w:numId="37" w16cid:durableId="1064523164">
    <w:abstractNumId w:val="11"/>
  </w:num>
  <w:num w:numId="38" w16cid:durableId="1283537790">
    <w:abstractNumId w:val="15"/>
  </w:num>
  <w:num w:numId="39" w16cid:durableId="587345627">
    <w:abstractNumId w:val="13"/>
  </w:num>
  <w:num w:numId="40" w16cid:durableId="2099936422">
    <w:abstractNumId w:val="20"/>
  </w:num>
  <w:num w:numId="41" w16cid:durableId="1778214106">
    <w:abstractNumId w:val="46"/>
  </w:num>
  <w:num w:numId="42" w16cid:durableId="898520514">
    <w:abstractNumId w:val="23"/>
  </w:num>
  <w:num w:numId="43" w16cid:durableId="2012873911">
    <w:abstractNumId w:val="0"/>
  </w:num>
  <w:num w:numId="44" w16cid:durableId="1913848753">
    <w:abstractNumId w:val="28"/>
  </w:num>
  <w:num w:numId="45" w16cid:durableId="318121813">
    <w:abstractNumId w:val="4"/>
  </w:num>
  <w:num w:numId="46" w16cid:durableId="1998916957">
    <w:abstractNumId w:val="6"/>
  </w:num>
  <w:num w:numId="47" w16cid:durableId="433749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2F"/>
    <w:rsid w:val="0002313B"/>
    <w:rsid w:val="00025608"/>
    <w:rsid w:val="00025A7A"/>
    <w:rsid w:val="00027665"/>
    <w:rsid w:val="000416AD"/>
    <w:rsid w:val="00042A0B"/>
    <w:rsid w:val="000440A7"/>
    <w:rsid w:val="000459B4"/>
    <w:rsid w:val="00050D06"/>
    <w:rsid w:val="000530CB"/>
    <w:rsid w:val="000912BA"/>
    <w:rsid w:val="000A08B1"/>
    <w:rsid w:val="000A4E15"/>
    <w:rsid w:val="000B7EA0"/>
    <w:rsid w:val="000D2A91"/>
    <w:rsid w:val="000E487B"/>
    <w:rsid w:val="000E7944"/>
    <w:rsid w:val="000F0C7D"/>
    <w:rsid w:val="00103723"/>
    <w:rsid w:val="00103A43"/>
    <w:rsid w:val="00116CA5"/>
    <w:rsid w:val="001347B1"/>
    <w:rsid w:val="00143A18"/>
    <w:rsid w:val="00162BFE"/>
    <w:rsid w:val="00191DC1"/>
    <w:rsid w:val="001A0CA5"/>
    <w:rsid w:val="001C00F6"/>
    <w:rsid w:val="001C417F"/>
    <w:rsid w:val="001E26D0"/>
    <w:rsid w:val="001E26F8"/>
    <w:rsid w:val="001F5916"/>
    <w:rsid w:val="0021122F"/>
    <w:rsid w:val="00214AA2"/>
    <w:rsid w:val="002233A2"/>
    <w:rsid w:val="00231663"/>
    <w:rsid w:val="00234B77"/>
    <w:rsid w:val="002552A3"/>
    <w:rsid w:val="00260756"/>
    <w:rsid w:val="00262F9B"/>
    <w:rsid w:val="0027228F"/>
    <w:rsid w:val="00282585"/>
    <w:rsid w:val="00321148"/>
    <w:rsid w:val="003322E1"/>
    <w:rsid w:val="00332EC4"/>
    <w:rsid w:val="003400A7"/>
    <w:rsid w:val="00387A4A"/>
    <w:rsid w:val="003967F9"/>
    <w:rsid w:val="0039764B"/>
    <w:rsid w:val="003A660F"/>
    <w:rsid w:val="003B762A"/>
    <w:rsid w:val="003C0CD2"/>
    <w:rsid w:val="003C329F"/>
    <w:rsid w:val="003D7D22"/>
    <w:rsid w:val="0042390F"/>
    <w:rsid w:val="004652EA"/>
    <w:rsid w:val="0048018C"/>
    <w:rsid w:val="00481062"/>
    <w:rsid w:val="00492EBB"/>
    <w:rsid w:val="0051233B"/>
    <w:rsid w:val="0053276C"/>
    <w:rsid w:val="005338B2"/>
    <w:rsid w:val="0055738C"/>
    <w:rsid w:val="00562D88"/>
    <w:rsid w:val="00572051"/>
    <w:rsid w:val="00572B57"/>
    <w:rsid w:val="00584AF1"/>
    <w:rsid w:val="00585059"/>
    <w:rsid w:val="00596E94"/>
    <w:rsid w:val="005A58BC"/>
    <w:rsid w:val="005B1A48"/>
    <w:rsid w:val="005C070C"/>
    <w:rsid w:val="005C20B4"/>
    <w:rsid w:val="005C6770"/>
    <w:rsid w:val="005E03AA"/>
    <w:rsid w:val="005E3F24"/>
    <w:rsid w:val="00604870"/>
    <w:rsid w:val="00606307"/>
    <w:rsid w:val="00616242"/>
    <w:rsid w:val="00641B64"/>
    <w:rsid w:val="00655F65"/>
    <w:rsid w:val="00656E71"/>
    <w:rsid w:val="00660367"/>
    <w:rsid w:val="00664E18"/>
    <w:rsid w:val="006B4779"/>
    <w:rsid w:val="006B52F5"/>
    <w:rsid w:val="006C5441"/>
    <w:rsid w:val="006C712C"/>
    <w:rsid w:val="006D0E71"/>
    <w:rsid w:val="006D4484"/>
    <w:rsid w:val="006F5A3D"/>
    <w:rsid w:val="006F5F7F"/>
    <w:rsid w:val="006F6A56"/>
    <w:rsid w:val="00704777"/>
    <w:rsid w:val="00725D1A"/>
    <w:rsid w:val="00734346"/>
    <w:rsid w:val="007349AC"/>
    <w:rsid w:val="00734F95"/>
    <w:rsid w:val="007365E7"/>
    <w:rsid w:val="0075766D"/>
    <w:rsid w:val="00757EAC"/>
    <w:rsid w:val="0078126F"/>
    <w:rsid w:val="007A2BDD"/>
    <w:rsid w:val="007A7A78"/>
    <w:rsid w:val="007E2931"/>
    <w:rsid w:val="007F3ED7"/>
    <w:rsid w:val="007F49DD"/>
    <w:rsid w:val="00815D2B"/>
    <w:rsid w:val="008200EC"/>
    <w:rsid w:val="00846A6C"/>
    <w:rsid w:val="00851213"/>
    <w:rsid w:val="0085620B"/>
    <w:rsid w:val="00865194"/>
    <w:rsid w:val="00871E40"/>
    <w:rsid w:val="00884361"/>
    <w:rsid w:val="008B37D9"/>
    <w:rsid w:val="008C306F"/>
    <w:rsid w:val="008D05D4"/>
    <w:rsid w:val="008E13BE"/>
    <w:rsid w:val="008F605A"/>
    <w:rsid w:val="008F625F"/>
    <w:rsid w:val="00906E88"/>
    <w:rsid w:val="00913B31"/>
    <w:rsid w:val="00936DE3"/>
    <w:rsid w:val="0094437C"/>
    <w:rsid w:val="009446A8"/>
    <w:rsid w:val="0096344C"/>
    <w:rsid w:val="0097223B"/>
    <w:rsid w:val="00980711"/>
    <w:rsid w:val="009902B2"/>
    <w:rsid w:val="009B77D6"/>
    <w:rsid w:val="009D4FDC"/>
    <w:rsid w:val="009E21D5"/>
    <w:rsid w:val="009F19FD"/>
    <w:rsid w:val="00A07B22"/>
    <w:rsid w:val="00A1076E"/>
    <w:rsid w:val="00A1542E"/>
    <w:rsid w:val="00A21A26"/>
    <w:rsid w:val="00A32405"/>
    <w:rsid w:val="00A36BF2"/>
    <w:rsid w:val="00A4153C"/>
    <w:rsid w:val="00A5233B"/>
    <w:rsid w:val="00A910C1"/>
    <w:rsid w:val="00AA0394"/>
    <w:rsid w:val="00AF01D9"/>
    <w:rsid w:val="00AF0F9F"/>
    <w:rsid w:val="00B26515"/>
    <w:rsid w:val="00B65F6E"/>
    <w:rsid w:val="00B73F41"/>
    <w:rsid w:val="00B967E5"/>
    <w:rsid w:val="00BA29A0"/>
    <w:rsid w:val="00BB4889"/>
    <w:rsid w:val="00BD767A"/>
    <w:rsid w:val="00BF01C4"/>
    <w:rsid w:val="00C00F50"/>
    <w:rsid w:val="00C02FB7"/>
    <w:rsid w:val="00C22CE2"/>
    <w:rsid w:val="00C33D09"/>
    <w:rsid w:val="00C64C47"/>
    <w:rsid w:val="00C65104"/>
    <w:rsid w:val="00C84C05"/>
    <w:rsid w:val="00C87098"/>
    <w:rsid w:val="00CB0AE2"/>
    <w:rsid w:val="00CC1B1E"/>
    <w:rsid w:val="00CE7DD8"/>
    <w:rsid w:val="00D1044D"/>
    <w:rsid w:val="00D1544F"/>
    <w:rsid w:val="00D25C8B"/>
    <w:rsid w:val="00D740BC"/>
    <w:rsid w:val="00D95C4E"/>
    <w:rsid w:val="00DB35D4"/>
    <w:rsid w:val="00DC22A8"/>
    <w:rsid w:val="00DE4FCE"/>
    <w:rsid w:val="00DE68EB"/>
    <w:rsid w:val="00E03C00"/>
    <w:rsid w:val="00E048F0"/>
    <w:rsid w:val="00E21917"/>
    <w:rsid w:val="00E21F5C"/>
    <w:rsid w:val="00E248AB"/>
    <w:rsid w:val="00E9317F"/>
    <w:rsid w:val="00ED3E1C"/>
    <w:rsid w:val="00ED5FA1"/>
    <w:rsid w:val="00EE3DE6"/>
    <w:rsid w:val="00EE5FB3"/>
    <w:rsid w:val="00F20E4F"/>
    <w:rsid w:val="00F20F06"/>
    <w:rsid w:val="00F21DD2"/>
    <w:rsid w:val="00F256CE"/>
    <w:rsid w:val="00F35D3B"/>
    <w:rsid w:val="00F41206"/>
    <w:rsid w:val="00F53566"/>
    <w:rsid w:val="00F5466C"/>
    <w:rsid w:val="00F62882"/>
    <w:rsid w:val="00F64066"/>
    <w:rsid w:val="00F64598"/>
    <w:rsid w:val="00F77C12"/>
    <w:rsid w:val="00F80ABC"/>
    <w:rsid w:val="00F93267"/>
    <w:rsid w:val="00F9596F"/>
    <w:rsid w:val="00FA5058"/>
    <w:rsid w:val="00FA6673"/>
    <w:rsid w:val="00FB5F87"/>
    <w:rsid w:val="00FC6FD4"/>
    <w:rsid w:val="00FD7711"/>
    <w:rsid w:val="00FE32FB"/>
    <w:rsid w:val="00FE680E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49CEB"/>
  <w15:chartTrackingRefBased/>
  <w15:docId w15:val="{ECE51E89-A433-4B77-88CE-6D367331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058"/>
    <w:rPr>
      <w:rFonts w:ascii="Times New Roman" w:eastAsia="Times New Roman" w:hAnsi="Times New Roman" w:cs="Times New Roman"/>
      <w:lang w:val="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22F"/>
    <w:pPr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22F"/>
    <w:pPr>
      <w:outlineLvl w:val="1"/>
    </w:pPr>
    <w:rPr>
      <w:rFonts w:ascii="Calibri" w:eastAsia="Calibri" w:hAnsi="Calibri" w:cs="Calibri"/>
      <w:b/>
      <w:bCs/>
      <w:color w:val="36609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122F"/>
    <w:pPr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22F"/>
    <w:rPr>
      <w:rFonts w:ascii="Times New Roman" w:eastAsia="Times New Roman" w:hAnsi="Times New Roman" w:cs="Times New Roman"/>
      <w:b/>
      <w:bCs/>
      <w:sz w:val="48"/>
      <w:szCs w:val="48"/>
      <w:lang w:val="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21122F"/>
    <w:rPr>
      <w:rFonts w:ascii="Calibri" w:eastAsia="Calibri" w:hAnsi="Calibri" w:cs="Calibri"/>
      <w:b/>
      <w:bCs/>
      <w:color w:val="366091"/>
      <w:lang w:val="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21122F"/>
    <w:rPr>
      <w:rFonts w:ascii="Times New Roman" w:eastAsia="Times New Roman" w:hAnsi="Times New Roman" w:cs="Times New Roman"/>
      <w:b/>
      <w:bCs/>
      <w:sz w:val="27"/>
      <w:szCs w:val="27"/>
      <w:lang w:val="fr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21122F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21122F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fr" w:eastAsia="fr-FR"/>
    </w:rPr>
  </w:style>
  <w:style w:type="paragraph" w:styleId="Revision">
    <w:name w:val="Revision"/>
    <w:hidden/>
    <w:uiPriority w:val="99"/>
    <w:semiHidden/>
    <w:rsid w:val="00A36BF2"/>
    <w:rPr>
      <w:rFonts w:ascii="Times New Roman" w:eastAsia="Times New Roman" w:hAnsi="Times New Roman" w:cs="Times New Roman"/>
      <w:lang w:val="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53276C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06307"/>
    <w:pPr>
      <w:tabs>
        <w:tab w:val="right" w:leader="dot" w:pos="9062"/>
      </w:tabs>
      <w:spacing w:after="100"/>
    </w:pPr>
    <w:rPr>
      <w:rFonts w:ascii="Calibri" w:hAnsi="Calibri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D1044D"/>
    <w:pPr>
      <w:spacing w:after="100"/>
      <w:ind w:left="240"/>
    </w:pPr>
    <w:rPr>
      <w:rFonts w:ascii="Calibri" w:hAnsi="Calibr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D1044D"/>
    <w:pPr>
      <w:spacing w:after="100"/>
      <w:ind w:left="480"/>
    </w:pPr>
    <w:rPr>
      <w:rFonts w:ascii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5327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44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484"/>
    <w:rPr>
      <w:rFonts w:ascii="Times New Roman" w:eastAsia="Times New Roman" w:hAnsi="Times New Roman" w:cs="Times New Roman"/>
      <w:lang w:val="fr" w:eastAsia="fr-FR"/>
    </w:rPr>
  </w:style>
  <w:style w:type="paragraph" w:styleId="Footer">
    <w:name w:val="footer"/>
    <w:basedOn w:val="Normal"/>
    <w:link w:val="FooterChar"/>
    <w:uiPriority w:val="99"/>
    <w:unhideWhenUsed/>
    <w:rsid w:val="006D44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484"/>
    <w:rPr>
      <w:rFonts w:ascii="Times New Roman" w:eastAsia="Times New Roman" w:hAnsi="Times New Roman" w:cs="Times New Roman"/>
      <w:lang w:val="fr" w:eastAsia="fr-FR"/>
    </w:rPr>
  </w:style>
  <w:style w:type="numbering" w:customStyle="1" w:styleId="Listeactuelle3">
    <w:name w:val="Liste actuelle3"/>
    <w:uiPriority w:val="99"/>
    <w:rsid w:val="00C65104"/>
    <w:pPr>
      <w:numPr>
        <w:numId w:val="25"/>
      </w:numPr>
    </w:pPr>
  </w:style>
  <w:style w:type="paragraph" w:styleId="ListParagraph">
    <w:name w:val="List Paragraph"/>
    <w:aliases w:val="Paragraphe à Puce,L_4,Paragraphe de liste4,Troisième sous titre,U 5,Ha,Bullets,En tête 1,List Paragraph (numbered (a)) Char,List Paragraph Char Char Char,List Paragraph (numbered (a)),Bullet Styles para,Figure_name,Equipment,Premier"/>
    <w:basedOn w:val="Normal"/>
    <w:link w:val="ListParagraphChar"/>
    <w:uiPriority w:val="34"/>
    <w:qFormat/>
    <w:rsid w:val="00CB0AE2"/>
    <w:pPr>
      <w:ind w:left="720"/>
      <w:contextualSpacing/>
    </w:pPr>
  </w:style>
  <w:style w:type="character" w:customStyle="1" w:styleId="ListParagraphChar">
    <w:name w:val="List Paragraph Char"/>
    <w:aliases w:val="Paragraphe à Puce Char,L_4 Char,Paragraphe de liste4 Char,Troisième sous titre Char,U 5 Char,Ha Char,Bullets Char,En tête 1 Char,List Paragraph (numbered (a)) Char Char,List Paragraph Char Char Char Char,Bullet Styles para Char"/>
    <w:link w:val="ListParagraph"/>
    <w:uiPriority w:val="34"/>
    <w:qFormat/>
    <w:locked/>
    <w:rsid w:val="00321148"/>
    <w:rPr>
      <w:rFonts w:ascii="Times New Roman" w:eastAsia="Times New Roman" w:hAnsi="Times New Roman" w:cs="Times New Roman"/>
      <w:lang w:val="fr" w:eastAsia="fr-FR"/>
    </w:rPr>
  </w:style>
  <w:style w:type="paragraph" w:styleId="NormalWeb">
    <w:name w:val="Normal (Web)"/>
    <w:basedOn w:val="Normal"/>
    <w:uiPriority w:val="99"/>
    <w:unhideWhenUsed/>
    <w:rsid w:val="00846A6C"/>
    <w:pPr>
      <w:spacing w:before="100" w:beforeAutospacing="1" w:after="100" w:afterAutospacing="1"/>
    </w:pPr>
    <w:rPr>
      <w:lang w:val="fr-FR"/>
    </w:rPr>
  </w:style>
  <w:style w:type="table" w:styleId="TableGrid">
    <w:name w:val="Table Grid"/>
    <w:basedOn w:val="TableNormal"/>
    <w:uiPriority w:val="39"/>
    <w:rsid w:val="00FA5058"/>
    <w:rPr>
      <w:rFonts w:ascii="Times New Roman" w:eastAsia="Times New Roman" w:hAnsi="Times New Roman" w:cs="Times New Roman"/>
      <w:sz w:val="20"/>
      <w:szCs w:val="20"/>
      <w:lang w:val="lb-LU" w:eastAsia="lb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AF1"/>
    <w:rPr>
      <w:rFonts w:ascii="Times New Roman" w:eastAsia="Times New Roman" w:hAnsi="Times New Roman" w:cs="Times New Roman"/>
      <w:b/>
      <w:bCs/>
      <w:sz w:val="20"/>
      <w:szCs w:val="20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0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ts.ong@mae.etat.l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B0385-200B-494A-A428-E0D168AF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1348</Words>
  <Characters>7687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Escudié</dc:creator>
  <cp:keywords/>
  <dc:description/>
  <cp:lastModifiedBy>Carole Rukavina</cp:lastModifiedBy>
  <cp:revision>8</cp:revision>
  <cp:lastPrinted>2026-02-06T12:05:00Z</cp:lastPrinted>
  <dcterms:created xsi:type="dcterms:W3CDTF">2026-03-09T09:45:00Z</dcterms:created>
  <dcterms:modified xsi:type="dcterms:W3CDTF">2026-03-31T07:38:00Z</dcterms:modified>
</cp:coreProperties>
</file>